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C18" w:rsidRDefault="000F7C18" w:rsidP="000F7C18">
      <w:pPr>
        <w:tabs>
          <w:tab w:val="left" w:pos="993"/>
        </w:tabs>
        <w:rPr>
          <w:rFonts w:ascii="Times New Roman" w:hAnsi="Times New Roman"/>
          <w:sz w:val="28"/>
          <w:szCs w:val="28"/>
        </w:rPr>
      </w:pPr>
      <w:r>
        <w:rPr>
          <w:sz w:val="28"/>
          <w:szCs w:val="28"/>
        </w:rPr>
        <w:t xml:space="preserve">                                                                                          </w:t>
      </w:r>
      <w:r>
        <w:rPr>
          <w:rFonts w:ascii="Times New Roman" w:hAnsi="Times New Roman"/>
          <w:sz w:val="28"/>
          <w:szCs w:val="28"/>
        </w:rPr>
        <w:t xml:space="preserve">Татарстан Республикасы </w:t>
      </w:r>
    </w:p>
    <w:p w:rsidR="000F7C18" w:rsidRDefault="000F7C18" w:rsidP="000F7C18">
      <w:pPr>
        <w:tabs>
          <w:tab w:val="left" w:pos="993"/>
        </w:tabs>
        <w:jc w:val="center"/>
        <w:rPr>
          <w:rFonts w:ascii="Times New Roman" w:hAnsi="Times New Roman"/>
          <w:sz w:val="28"/>
          <w:szCs w:val="28"/>
        </w:rPr>
      </w:pPr>
      <w:r>
        <w:rPr>
          <w:rFonts w:ascii="Times New Roman" w:hAnsi="Times New Roman"/>
          <w:sz w:val="28"/>
          <w:szCs w:val="28"/>
        </w:rPr>
        <w:t>Балык бист</w:t>
      </w:r>
      <w:r>
        <w:rPr>
          <w:rFonts w:ascii="Times New Roman" w:hAnsi="Times New Roman"/>
          <w:sz w:val="28"/>
          <w:szCs w:val="28"/>
          <w:lang w:val="tt-RU"/>
        </w:rPr>
        <w:t xml:space="preserve">әсе </w:t>
      </w:r>
      <w:r>
        <w:rPr>
          <w:rFonts w:ascii="Times New Roman" w:hAnsi="Times New Roman"/>
          <w:sz w:val="28"/>
          <w:szCs w:val="28"/>
        </w:rPr>
        <w:t>муниципаль районы</w:t>
      </w:r>
    </w:p>
    <w:p w:rsidR="000F7C18" w:rsidRDefault="000F7C18" w:rsidP="000F7C18">
      <w:pPr>
        <w:tabs>
          <w:tab w:val="left" w:pos="993"/>
        </w:tabs>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tt-RU"/>
        </w:rPr>
        <w:t>“Шетнево-Тулуш</w:t>
      </w:r>
      <w:r>
        <w:rPr>
          <w:rFonts w:ascii="Times New Roman" w:hAnsi="Times New Roman"/>
          <w:sz w:val="28"/>
          <w:szCs w:val="28"/>
        </w:rPr>
        <w:t xml:space="preserve"> төп гомуми белем  мәктәбе”</w:t>
      </w:r>
    </w:p>
    <w:p w:rsidR="000F7C18" w:rsidRDefault="000F7C18" w:rsidP="000F7C18">
      <w:pPr>
        <w:tabs>
          <w:tab w:val="left" w:pos="993"/>
        </w:tabs>
        <w:jc w:val="center"/>
        <w:rPr>
          <w:rFonts w:ascii="Times New Roman" w:hAnsi="Times New Roman"/>
          <w:sz w:val="28"/>
          <w:szCs w:val="28"/>
        </w:rPr>
      </w:pPr>
      <w:r>
        <w:rPr>
          <w:rFonts w:ascii="Times New Roman" w:hAnsi="Times New Roman"/>
          <w:sz w:val="28"/>
          <w:szCs w:val="28"/>
        </w:rPr>
        <w:t>муниципаль бюджет гомуми белем учреждениесе</w:t>
      </w:r>
    </w:p>
    <w:p w:rsidR="000F7C18" w:rsidRDefault="000F7C18" w:rsidP="000F7C18">
      <w:pPr>
        <w:tabs>
          <w:tab w:val="left" w:pos="993"/>
        </w:tabs>
        <w:jc w:val="center"/>
        <w:rPr>
          <w:rFonts w:ascii="Times New Roman" w:hAnsi="Times New Roman"/>
          <w:sz w:val="28"/>
          <w:szCs w:val="28"/>
        </w:rPr>
      </w:pPr>
    </w:p>
    <w:p w:rsidR="000F7C18" w:rsidRDefault="000F7C18" w:rsidP="000F7C18">
      <w:pPr>
        <w:tabs>
          <w:tab w:val="left" w:pos="993"/>
        </w:tabs>
        <w:jc w:val="center"/>
        <w:rPr>
          <w:rFonts w:ascii="Times New Roman" w:hAnsi="Times New Roman"/>
        </w:rPr>
      </w:pPr>
    </w:p>
    <w:p w:rsidR="000F7C18" w:rsidRDefault="00215F54" w:rsidP="000F7C18">
      <w:pPr>
        <w:tabs>
          <w:tab w:val="left" w:pos="993"/>
        </w:tabs>
        <w:rPr>
          <w:rFonts w:ascii="Times New Roman" w:hAnsi="Times New Roman"/>
          <w:lang w:val="tt-RU"/>
        </w:rPr>
      </w:pPr>
      <w:r>
        <w:rPr>
          <w:rFonts w:ascii="Times New Roman" w:hAnsi="Times New Roman"/>
        </w:rPr>
        <w:t>Килешенде</w:t>
      </w:r>
      <w:r w:rsidR="000F7C18">
        <w:rPr>
          <w:rFonts w:ascii="Times New Roman" w:hAnsi="Times New Roman"/>
        </w:rPr>
        <w:t xml:space="preserve">                                                                                                                                </w:t>
      </w:r>
      <w:r w:rsidR="000F7C18">
        <w:rPr>
          <w:rFonts w:ascii="Times New Roman" w:hAnsi="Times New Roman"/>
          <w:lang w:val="tt-RU"/>
        </w:rPr>
        <w:t xml:space="preserve">                                                        “ Раслыйм»</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Гуманитар фәннәр мәктәп                                                                                                                                          МБГБУ “Шетнево-Тулуш төп  </w:t>
      </w:r>
    </w:p>
    <w:p w:rsidR="000F7C18" w:rsidRDefault="000F7C18" w:rsidP="000F7C18">
      <w:pPr>
        <w:tabs>
          <w:tab w:val="left" w:pos="993"/>
        </w:tabs>
        <w:rPr>
          <w:rFonts w:ascii="Times New Roman" w:hAnsi="Times New Roman"/>
          <w:lang w:val="tt-RU"/>
        </w:rPr>
      </w:pPr>
      <w:r>
        <w:rPr>
          <w:rFonts w:ascii="Times New Roman" w:hAnsi="Times New Roman"/>
          <w:lang w:val="tt-RU"/>
        </w:rPr>
        <w:t>методик берләшмәсе җитәкчесе                                                                                                                            гомуми белем мәктәбе” директоры</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_____   И.Ә.Нәбиуллин                                                                                                                                                    _________ Г.Х.Нуриева        </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Беркетмә № 1  “  </w:t>
      </w:r>
      <w:r w:rsidR="00F80FA1">
        <w:rPr>
          <w:rFonts w:ascii="Times New Roman" w:hAnsi="Times New Roman"/>
          <w:lang w:val="tt-RU"/>
        </w:rPr>
        <w:t>27</w:t>
      </w:r>
      <w:r>
        <w:rPr>
          <w:rFonts w:ascii="Times New Roman" w:hAnsi="Times New Roman"/>
          <w:lang w:val="tt-RU"/>
        </w:rPr>
        <w:t xml:space="preserve">  ” август  2016 ел                                                                                      </w:t>
      </w:r>
      <w:r w:rsidR="00F80FA1">
        <w:rPr>
          <w:rFonts w:ascii="Times New Roman" w:hAnsi="Times New Roman"/>
          <w:lang w:val="tt-RU"/>
        </w:rPr>
        <w:t xml:space="preserve">                </w:t>
      </w:r>
      <w:r>
        <w:rPr>
          <w:rFonts w:ascii="Times New Roman" w:hAnsi="Times New Roman"/>
          <w:lang w:val="tt-RU"/>
        </w:rPr>
        <w:t xml:space="preserve"> Приказ №    </w:t>
      </w:r>
      <w:r w:rsidR="00F80FA1">
        <w:rPr>
          <w:rFonts w:ascii="Times New Roman" w:hAnsi="Times New Roman"/>
          <w:lang w:val="tt-RU"/>
        </w:rPr>
        <w:t>74   “</w:t>
      </w:r>
      <w:r>
        <w:rPr>
          <w:rFonts w:ascii="Times New Roman" w:hAnsi="Times New Roman"/>
          <w:lang w:val="tt-RU"/>
        </w:rPr>
        <w:t xml:space="preserve"> </w:t>
      </w:r>
      <w:r w:rsidR="00F80FA1">
        <w:rPr>
          <w:rFonts w:ascii="Times New Roman" w:hAnsi="Times New Roman"/>
          <w:lang w:val="tt-RU"/>
        </w:rPr>
        <w:t>1</w:t>
      </w:r>
      <w:r>
        <w:rPr>
          <w:rFonts w:ascii="Times New Roman" w:hAnsi="Times New Roman"/>
          <w:lang w:val="tt-RU"/>
        </w:rPr>
        <w:t xml:space="preserve"> ”</w:t>
      </w:r>
      <w:r w:rsidR="00F80FA1">
        <w:rPr>
          <w:rFonts w:ascii="Times New Roman" w:hAnsi="Times New Roman"/>
          <w:lang w:val="tt-RU"/>
        </w:rPr>
        <w:t xml:space="preserve">сентябрь        </w:t>
      </w:r>
      <w:r>
        <w:rPr>
          <w:rFonts w:ascii="Times New Roman" w:hAnsi="Times New Roman"/>
          <w:lang w:val="tt-RU"/>
        </w:rPr>
        <w:t xml:space="preserve"> 2016 ел</w:t>
      </w:r>
    </w:p>
    <w:p w:rsidR="000F7C18" w:rsidRDefault="000F7C18" w:rsidP="000F7C18">
      <w:pPr>
        <w:tabs>
          <w:tab w:val="left" w:pos="993"/>
        </w:tabs>
        <w:rPr>
          <w:rFonts w:ascii="Times New Roman" w:hAnsi="Times New Roman"/>
          <w:lang w:val="tt-RU"/>
        </w:rPr>
      </w:pPr>
    </w:p>
    <w:p w:rsidR="000F7C18" w:rsidRDefault="000F7C18" w:rsidP="000F7C18">
      <w:pPr>
        <w:tabs>
          <w:tab w:val="left" w:pos="993"/>
        </w:tabs>
        <w:rPr>
          <w:rFonts w:ascii="Times New Roman" w:hAnsi="Times New Roman"/>
          <w:lang w:val="tt-RU"/>
        </w:rPr>
      </w:pPr>
    </w:p>
    <w:p w:rsidR="000F7C18" w:rsidRDefault="000F7C18" w:rsidP="000F7C18">
      <w:pPr>
        <w:tabs>
          <w:tab w:val="left" w:pos="993"/>
        </w:tabs>
        <w:rPr>
          <w:rFonts w:ascii="Times New Roman" w:hAnsi="Times New Roman"/>
          <w:lang w:val="tt-RU"/>
        </w:rPr>
      </w:pPr>
    </w:p>
    <w:p w:rsidR="000F7C18" w:rsidRDefault="000F7C18" w:rsidP="000F7C18">
      <w:pPr>
        <w:tabs>
          <w:tab w:val="left" w:pos="993"/>
        </w:tabs>
        <w:rPr>
          <w:rFonts w:ascii="Times New Roman" w:hAnsi="Times New Roman"/>
          <w:lang w:val="tt-RU"/>
        </w:rPr>
      </w:pPr>
    </w:p>
    <w:p w:rsidR="000F7C18" w:rsidRDefault="000F7C18" w:rsidP="000F7C18">
      <w:pPr>
        <w:tabs>
          <w:tab w:val="left" w:pos="993"/>
        </w:tabs>
        <w:rPr>
          <w:rFonts w:ascii="Times New Roman" w:hAnsi="Times New Roman"/>
          <w:lang w:val="tt-RU"/>
        </w:rPr>
      </w:pPr>
    </w:p>
    <w:p w:rsidR="000F7C18" w:rsidRDefault="000F7C18" w:rsidP="000F7C18">
      <w:pPr>
        <w:tabs>
          <w:tab w:val="left" w:pos="993"/>
        </w:tabs>
        <w:rPr>
          <w:rFonts w:ascii="Times New Roman" w:hAnsi="Times New Roman"/>
          <w:sz w:val="36"/>
          <w:szCs w:val="36"/>
          <w:lang w:val="tt-RU"/>
        </w:rPr>
      </w:pPr>
      <w:r>
        <w:rPr>
          <w:rFonts w:ascii="Times New Roman" w:hAnsi="Times New Roman"/>
          <w:lang w:val="tt-RU"/>
        </w:rPr>
        <w:t xml:space="preserve">                                                                          </w:t>
      </w:r>
      <w:r>
        <w:rPr>
          <w:rFonts w:ascii="Times New Roman" w:hAnsi="Times New Roman"/>
          <w:sz w:val="36"/>
          <w:szCs w:val="36"/>
          <w:lang w:val="tt-RU"/>
        </w:rPr>
        <w:t>5 нче сыйныф өчен татар әдәбиятыннан</w:t>
      </w:r>
    </w:p>
    <w:p w:rsidR="000F7C18" w:rsidRPr="00BF0970" w:rsidRDefault="000F7C18" w:rsidP="000F7C18">
      <w:pPr>
        <w:tabs>
          <w:tab w:val="left" w:pos="993"/>
        </w:tabs>
        <w:jc w:val="center"/>
        <w:rPr>
          <w:rFonts w:ascii="Times New Roman" w:hAnsi="Times New Roman"/>
          <w:sz w:val="36"/>
          <w:szCs w:val="36"/>
          <w:lang w:val="tt-RU"/>
        </w:rPr>
      </w:pPr>
      <w:r w:rsidRPr="00BF0970">
        <w:rPr>
          <w:rFonts w:ascii="Times New Roman" w:hAnsi="Times New Roman"/>
          <w:sz w:val="36"/>
          <w:szCs w:val="36"/>
          <w:lang w:val="tt-RU"/>
        </w:rPr>
        <w:t>эш программасы</w:t>
      </w:r>
    </w:p>
    <w:p w:rsidR="000F7C18" w:rsidRDefault="000F7C18" w:rsidP="000F7C18">
      <w:pPr>
        <w:tabs>
          <w:tab w:val="left" w:pos="993"/>
        </w:tabs>
        <w:jc w:val="center"/>
        <w:rPr>
          <w:rFonts w:ascii="Times New Roman" w:hAnsi="Times New Roman"/>
          <w:sz w:val="36"/>
          <w:szCs w:val="36"/>
          <w:lang w:val="tt-RU"/>
        </w:rPr>
      </w:pPr>
      <w:r w:rsidRPr="00BF0970">
        <w:rPr>
          <w:rFonts w:ascii="Times New Roman" w:hAnsi="Times New Roman"/>
          <w:sz w:val="36"/>
          <w:szCs w:val="36"/>
          <w:lang w:val="tt-RU"/>
        </w:rPr>
        <w:t xml:space="preserve">Укытучы : </w:t>
      </w:r>
      <w:r>
        <w:rPr>
          <w:rFonts w:ascii="Times New Roman" w:hAnsi="Times New Roman"/>
          <w:sz w:val="36"/>
          <w:szCs w:val="36"/>
          <w:lang w:val="tt-RU"/>
        </w:rPr>
        <w:t>Нәбиуллин Илсур Әнвәр улы</w:t>
      </w:r>
    </w:p>
    <w:p w:rsidR="000F7C18" w:rsidRPr="00BF0970" w:rsidRDefault="000F7C18" w:rsidP="000F7C18">
      <w:pPr>
        <w:tabs>
          <w:tab w:val="left" w:pos="993"/>
        </w:tabs>
        <w:jc w:val="center"/>
        <w:rPr>
          <w:rFonts w:ascii="Times New Roman" w:hAnsi="Times New Roman"/>
          <w:sz w:val="28"/>
          <w:szCs w:val="28"/>
          <w:lang w:val="tt-RU"/>
        </w:rPr>
      </w:pPr>
    </w:p>
    <w:p w:rsidR="000F7C18" w:rsidRPr="00BF0970" w:rsidRDefault="000F7C18" w:rsidP="000F7C18">
      <w:pPr>
        <w:tabs>
          <w:tab w:val="left" w:pos="993"/>
        </w:tabs>
        <w:rPr>
          <w:rFonts w:ascii="Times New Roman" w:hAnsi="Times New Roman"/>
          <w:sz w:val="28"/>
          <w:szCs w:val="28"/>
          <w:lang w:val="tt-RU"/>
        </w:rPr>
      </w:pPr>
      <w:r w:rsidRPr="00BF0970">
        <w:rPr>
          <w:rFonts w:ascii="Times New Roman" w:hAnsi="Times New Roman"/>
          <w:sz w:val="28"/>
          <w:szCs w:val="28"/>
          <w:lang w:val="tt-RU"/>
        </w:rPr>
        <w:t xml:space="preserve">                                                           </w:t>
      </w:r>
    </w:p>
    <w:p w:rsidR="000F7C18" w:rsidRDefault="000F7C18" w:rsidP="000F7C18">
      <w:pPr>
        <w:tabs>
          <w:tab w:val="left" w:pos="993"/>
        </w:tabs>
        <w:rPr>
          <w:rFonts w:ascii="Times New Roman" w:hAnsi="Times New Roman"/>
          <w:lang w:val="tt-RU"/>
        </w:rPr>
      </w:pPr>
      <w:r w:rsidRPr="00BF0970">
        <w:rPr>
          <w:rFonts w:ascii="Times New Roman" w:hAnsi="Times New Roman"/>
          <w:sz w:val="28"/>
          <w:szCs w:val="28"/>
          <w:lang w:val="tt-RU"/>
        </w:rPr>
        <w:t xml:space="preserve">                                                                                                                                    </w:t>
      </w:r>
      <w:r w:rsidRPr="00BF0970">
        <w:rPr>
          <w:rFonts w:ascii="Times New Roman" w:hAnsi="Times New Roman"/>
          <w:lang w:val="tt-RU"/>
        </w:rPr>
        <w:t>Педагогик ки</w:t>
      </w:r>
      <w:r>
        <w:rPr>
          <w:rFonts w:ascii="Times New Roman" w:hAnsi="Times New Roman"/>
          <w:lang w:val="tt-RU"/>
        </w:rPr>
        <w:t>ңәшмә утырышында каралды</w:t>
      </w:r>
    </w:p>
    <w:p w:rsidR="000F7C18" w:rsidRDefault="000F7C18" w:rsidP="000F7C18">
      <w:pPr>
        <w:tabs>
          <w:tab w:val="left" w:pos="993"/>
        </w:tabs>
        <w:rPr>
          <w:rFonts w:ascii="Times New Roman" w:hAnsi="Times New Roman"/>
          <w:lang w:val="tt-RU"/>
        </w:rPr>
      </w:pPr>
      <w:r>
        <w:rPr>
          <w:rFonts w:ascii="Times New Roman" w:hAnsi="Times New Roman"/>
          <w:sz w:val="28"/>
          <w:szCs w:val="28"/>
          <w:lang w:val="tt-RU"/>
        </w:rPr>
        <w:t xml:space="preserve">                                                                                                                                 </w:t>
      </w:r>
      <w:r w:rsidR="00F80FA1">
        <w:rPr>
          <w:rFonts w:ascii="Times New Roman" w:hAnsi="Times New Roman"/>
          <w:lang w:val="tt-RU"/>
        </w:rPr>
        <w:t xml:space="preserve"> Беркетмә № 1.  “  29  </w:t>
      </w:r>
      <w:r>
        <w:rPr>
          <w:rFonts w:ascii="Times New Roman" w:hAnsi="Times New Roman"/>
          <w:lang w:val="tt-RU"/>
        </w:rPr>
        <w:t xml:space="preserve"> “  </w:t>
      </w:r>
      <w:r w:rsidR="00F80FA1">
        <w:rPr>
          <w:rFonts w:ascii="Times New Roman" w:hAnsi="Times New Roman"/>
          <w:lang w:val="tt-RU"/>
        </w:rPr>
        <w:t>август</w:t>
      </w:r>
      <w:r>
        <w:rPr>
          <w:rFonts w:ascii="Times New Roman" w:hAnsi="Times New Roman"/>
          <w:lang w:val="tt-RU"/>
        </w:rPr>
        <w:t xml:space="preserve">                   2016 ел</w:t>
      </w:r>
    </w:p>
    <w:p w:rsidR="000F7C18" w:rsidRPr="00BF0970" w:rsidRDefault="000F7C18" w:rsidP="000F7C18">
      <w:pPr>
        <w:tabs>
          <w:tab w:val="left" w:pos="993"/>
        </w:tabs>
        <w:rPr>
          <w:rFonts w:ascii="Times New Roman" w:hAnsi="Times New Roman"/>
          <w:sz w:val="28"/>
          <w:szCs w:val="28"/>
          <w:lang w:val="tt-RU"/>
        </w:rPr>
      </w:pPr>
    </w:p>
    <w:p w:rsidR="000F7C18" w:rsidRPr="00BF0970" w:rsidRDefault="000F7C18" w:rsidP="000F7C18">
      <w:pPr>
        <w:tabs>
          <w:tab w:val="left" w:pos="993"/>
        </w:tabs>
        <w:rPr>
          <w:rFonts w:ascii="Times New Roman" w:hAnsi="Times New Roman"/>
          <w:sz w:val="28"/>
          <w:szCs w:val="28"/>
          <w:lang w:val="tt-RU"/>
        </w:rPr>
      </w:pPr>
    </w:p>
    <w:p w:rsidR="000F7C18" w:rsidRPr="00BF0970" w:rsidRDefault="000F7C18" w:rsidP="000F7C18">
      <w:pPr>
        <w:tabs>
          <w:tab w:val="left" w:pos="993"/>
        </w:tabs>
        <w:rPr>
          <w:rFonts w:ascii="Times New Roman" w:hAnsi="Times New Roman"/>
          <w:sz w:val="28"/>
          <w:szCs w:val="28"/>
          <w:lang w:val="tt-RU"/>
        </w:rPr>
      </w:pPr>
      <w:r w:rsidRPr="00BF0970">
        <w:rPr>
          <w:rFonts w:ascii="Times New Roman" w:hAnsi="Times New Roman"/>
          <w:sz w:val="28"/>
          <w:szCs w:val="28"/>
          <w:lang w:val="tt-RU"/>
        </w:rPr>
        <w:t xml:space="preserve">                                                                            </w:t>
      </w:r>
    </w:p>
    <w:p w:rsidR="000F7C18" w:rsidRPr="00BF0970" w:rsidRDefault="000F7C18" w:rsidP="000F7C18">
      <w:pPr>
        <w:tabs>
          <w:tab w:val="left" w:pos="993"/>
        </w:tabs>
        <w:rPr>
          <w:rFonts w:ascii="Times New Roman" w:hAnsi="Times New Roman"/>
          <w:sz w:val="28"/>
          <w:szCs w:val="28"/>
          <w:lang w:val="tt-RU"/>
        </w:rPr>
      </w:pPr>
    </w:p>
    <w:p w:rsidR="000F7C18" w:rsidRPr="00BF0970" w:rsidRDefault="000F7C18" w:rsidP="000F7C18">
      <w:pPr>
        <w:tabs>
          <w:tab w:val="left" w:pos="993"/>
        </w:tabs>
        <w:rPr>
          <w:rFonts w:ascii="Times New Roman" w:hAnsi="Times New Roman"/>
          <w:sz w:val="28"/>
          <w:szCs w:val="28"/>
          <w:lang w:val="tt-RU"/>
        </w:rPr>
      </w:pPr>
    </w:p>
    <w:p w:rsidR="000F7C18" w:rsidRPr="00BF0970" w:rsidRDefault="000F7C18" w:rsidP="000F7C18">
      <w:pPr>
        <w:tabs>
          <w:tab w:val="left" w:pos="993"/>
        </w:tabs>
        <w:rPr>
          <w:rFonts w:ascii="Times New Roman" w:hAnsi="Times New Roman"/>
          <w:sz w:val="28"/>
          <w:szCs w:val="28"/>
          <w:lang w:val="tt-RU"/>
        </w:rPr>
      </w:pPr>
      <w:r w:rsidRPr="00BF0970">
        <w:rPr>
          <w:rFonts w:ascii="Times New Roman" w:hAnsi="Times New Roman"/>
          <w:sz w:val="28"/>
          <w:szCs w:val="28"/>
          <w:lang w:val="tt-RU"/>
        </w:rPr>
        <w:t xml:space="preserve">                                                                                201</w:t>
      </w:r>
      <w:r>
        <w:rPr>
          <w:rFonts w:ascii="Times New Roman" w:hAnsi="Times New Roman"/>
          <w:sz w:val="28"/>
          <w:szCs w:val="28"/>
          <w:lang w:val="tt-RU"/>
        </w:rPr>
        <w:t>6</w:t>
      </w:r>
      <w:r w:rsidRPr="00BF0970">
        <w:rPr>
          <w:rFonts w:ascii="Times New Roman" w:hAnsi="Times New Roman"/>
          <w:sz w:val="28"/>
          <w:szCs w:val="28"/>
          <w:lang w:val="tt-RU"/>
        </w:rPr>
        <w:t>-201</w:t>
      </w:r>
      <w:r>
        <w:rPr>
          <w:rFonts w:ascii="Times New Roman" w:hAnsi="Times New Roman"/>
          <w:sz w:val="28"/>
          <w:szCs w:val="28"/>
          <w:lang w:val="tt-RU"/>
        </w:rPr>
        <w:t xml:space="preserve">7 </w:t>
      </w:r>
      <w:r w:rsidRPr="00BF0970">
        <w:rPr>
          <w:rFonts w:ascii="Times New Roman" w:hAnsi="Times New Roman"/>
          <w:sz w:val="28"/>
          <w:szCs w:val="28"/>
          <w:lang w:val="tt-RU"/>
        </w:rPr>
        <w:t>нч</w:t>
      </w:r>
      <w:r>
        <w:rPr>
          <w:rFonts w:ascii="Times New Roman" w:hAnsi="Times New Roman"/>
          <w:sz w:val="28"/>
          <w:szCs w:val="28"/>
          <w:lang w:val="tt-RU"/>
        </w:rPr>
        <w:t>е</w:t>
      </w:r>
      <w:r w:rsidRPr="00BF0970">
        <w:rPr>
          <w:rFonts w:ascii="Times New Roman" w:hAnsi="Times New Roman"/>
          <w:sz w:val="28"/>
          <w:szCs w:val="28"/>
          <w:lang w:val="tt-RU"/>
        </w:rPr>
        <w:t xml:space="preserve"> уку ел</w:t>
      </w:r>
    </w:p>
    <w:p w:rsidR="000F7C18" w:rsidRPr="007E33F2" w:rsidRDefault="000F7C18" w:rsidP="007E33F2">
      <w:pPr>
        <w:tabs>
          <w:tab w:val="left" w:pos="993"/>
        </w:tabs>
        <w:rPr>
          <w:rFonts w:ascii="Times New Roman" w:hAnsi="Times New Roman"/>
          <w:lang w:val="tt-RU"/>
        </w:rPr>
      </w:pPr>
      <w:r w:rsidRPr="00BF0970">
        <w:rPr>
          <w:rFonts w:ascii="Times New Roman" w:hAnsi="Times New Roman"/>
          <w:sz w:val="28"/>
          <w:szCs w:val="28"/>
          <w:lang w:val="tt-RU"/>
        </w:rPr>
        <w:t xml:space="preserve">                                   </w:t>
      </w:r>
      <w:r w:rsidR="007E33F2" w:rsidRPr="00BF0970">
        <w:rPr>
          <w:rFonts w:ascii="Times New Roman" w:hAnsi="Times New Roman"/>
          <w:sz w:val="28"/>
          <w:szCs w:val="28"/>
          <w:lang w:val="tt-RU"/>
        </w:rPr>
        <w:t xml:space="preserve">                               </w:t>
      </w:r>
    </w:p>
    <w:p w:rsidR="000F7C18" w:rsidRDefault="000F7C18" w:rsidP="000F7C18">
      <w:pPr>
        <w:jc w:val="both"/>
        <w:rPr>
          <w:rFonts w:ascii="Times New Roman" w:hAnsi="Times New Roman"/>
          <w:lang w:val="tt-RU"/>
        </w:rPr>
      </w:pPr>
      <w:r>
        <w:rPr>
          <w:rFonts w:ascii="Times New Roman" w:hAnsi="Times New Roman"/>
          <w:lang w:val="tt-RU"/>
        </w:rPr>
        <w:lastRenderedPageBreak/>
        <w:tab/>
        <w:t xml:space="preserve">5 нче сыйныфлар өчен татар әдәбиятыннан эш программасы </w:t>
      </w:r>
      <w:r w:rsidR="00BF0970">
        <w:rPr>
          <w:rFonts w:ascii="Times New Roman" w:hAnsi="Times New Roman"/>
          <w:lang w:val="tt-RU"/>
        </w:rPr>
        <w:t>түбәндәге документларга</w:t>
      </w:r>
      <w:r>
        <w:rPr>
          <w:rFonts w:ascii="Times New Roman" w:hAnsi="Times New Roman"/>
          <w:lang w:val="tt-RU"/>
        </w:rPr>
        <w:t xml:space="preserve"> нигезләнеп төзелде:</w:t>
      </w:r>
    </w:p>
    <w:p w:rsidR="000F7C18" w:rsidRDefault="000F7C18" w:rsidP="000F7C18">
      <w:pPr>
        <w:jc w:val="both"/>
        <w:rPr>
          <w:rFonts w:ascii="Times New Roman" w:eastAsia="Times New Roman" w:hAnsi="Times New Roman"/>
          <w:lang w:val="tt-RU" w:eastAsia="ru-RU"/>
        </w:rPr>
      </w:pPr>
      <w:r>
        <w:rPr>
          <w:rFonts w:ascii="Times New Roman" w:eastAsia="Times New Roman" w:hAnsi="Times New Roman"/>
          <w:lang w:val="tt-RU" w:eastAsia="ru-RU"/>
        </w:rPr>
        <w:t xml:space="preserve"> 1.Татарстан Республикасы Балык бистәсе муниципаль районы муниципаль бюджет гомуми белем учреждениесе “Шетнево-Тулуш төп гомуми белем  мәктәбе”нең 1-9 нчы сыйныфлар өчен 2016-2017 нче  уку елына укыту планы(боерык №75. 01.09.2016) </w:t>
      </w:r>
    </w:p>
    <w:p w:rsidR="000F7C18" w:rsidRDefault="000F7C18" w:rsidP="000F7C18">
      <w:pPr>
        <w:rPr>
          <w:rFonts w:ascii="Times New Roman" w:eastAsia="Times New Roman" w:hAnsi="Times New Roman"/>
          <w:lang w:val="tt-RU" w:eastAsia="ru-RU"/>
        </w:rPr>
      </w:pPr>
      <w:r>
        <w:rPr>
          <w:rFonts w:ascii="Times New Roman" w:eastAsia="Times New Roman" w:hAnsi="Times New Roman"/>
          <w:lang w:val="tt-RU" w:eastAsia="ru-RU"/>
        </w:rPr>
        <w:t>2.Татарстан Республикасы Балык бистәсе муниципаль районы муниципаль бюджет гомуми белем учреждениесе “Шетнево-Тулуш төп гомуми белем  мәктәбе”нең 1-9нчы сыйныфлар өчен 2016-2017 нче  уку елына белем бирү программасы(гамәлгә 01.09.2016 нчы елдагы 75 нче номерлы боерык нигезендә гамәлгә кертелде).</w:t>
      </w:r>
    </w:p>
    <w:p w:rsidR="000F7C18" w:rsidRDefault="000F7C18" w:rsidP="000F7C18">
      <w:pPr>
        <w:rPr>
          <w:rFonts w:ascii="Times New Roman" w:eastAsia="Times New Roman" w:hAnsi="Times New Roman"/>
          <w:lang w:val="tt-RU" w:eastAsia="ru-RU"/>
        </w:rPr>
      </w:pPr>
      <w:r>
        <w:rPr>
          <w:rFonts w:ascii="Times New Roman" w:eastAsia="Times New Roman" w:hAnsi="Times New Roman"/>
          <w:lang w:val="tt-RU" w:eastAsia="ru-RU"/>
        </w:rPr>
        <w:t xml:space="preserve"> 3.Татарстан Республикасы Балык бистәсе муниципаль районы муниципаль бюджет гомуми белем учреждениесе “Шетнево-Тулуш төп гомуми белем  мәктәбе”нең  2016-2017 нче уку елына еллык календарь укыту графигы.</w:t>
      </w:r>
    </w:p>
    <w:p w:rsidR="000F7C18" w:rsidRDefault="000F7C18" w:rsidP="000F7C18">
      <w:pPr>
        <w:tabs>
          <w:tab w:val="left" w:pos="993"/>
        </w:tabs>
        <w:jc w:val="both"/>
        <w:rPr>
          <w:rFonts w:ascii="Times New Roman" w:hAnsi="Times New Roman"/>
          <w:lang w:val="tt-RU"/>
        </w:rPr>
      </w:pPr>
      <w:r>
        <w:rPr>
          <w:rFonts w:ascii="Times New Roman" w:eastAsia="Times New Roman" w:hAnsi="Times New Roman"/>
          <w:lang w:val="tt-RU" w:eastAsia="ru-RU"/>
        </w:rPr>
        <w:t>4.</w:t>
      </w:r>
      <w:r>
        <w:rPr>
          <w:rFonts w:ascii="Times New Roman" w:hAnsi="Times New Roman"/>
          <w:lang w:val="tt-RU"/>
        </w:rPr>
        <w:t xml:space="preserve">Федераль дәүләт белем бирү стандартларының таләпләренә туры китереп, Татарстан Республикасы Мәгариф һәм </w:t>
      </w:r>
    </w:p>
    <w:p w:rsidR="000F7C18" w:rsidRDefault="000F7C18" w:rsidP="000F7C18">
      <w:pPr>
        <w:tabs>
          <w:tab w:val="left" w:pos="993"/>
        </w:tabs>
        <w:jc w:val="both"/>
        <w:rPr>
          <w:rFonts w:ascii="Times New Roman" w:hAnsi="Times New Roman"/>
          <w:lang w:val="tt-RU"/>
        </w:rPr>
      </w:pPr>
      <w:r>
        <w:rPr>
          <w:rFonts w:ascii="Times New Roman" w:hAnsi="Times New Roman"/>
          <w:lang w:val="tt-RU"/>
        </w:rPr>
        <w:t>фән министрлыгы тарафыннан рөхсәт ителгән “Татар телендә урта (тулы) гомуми белем бирү мәктәпләренең 1-11 нче сыйныфлары өчен татар әдәбиятын укыту программалары” (Төзүче-авторлары: Ф.Г.Галимуллин, Ф.Ә.Ганиева, Д.Ш.Сибгатуллина). – Казан: Татар. кит.</w:t>
      </w:r>
    </w:p>
    <w:p w:rsidR="000F7C18" w:rsidRDefault="000F7C18" w:rsidP="000F7C18">
      <w:pPr>
        <w:tabs>
          <w:tab w:val="left" w:pos="993"/>
        </w:tabs>
        <w:jc w:val="both"/>
        <w:rPr>
          <w:rFonts w:ascii="Times New Roman" w:hAnsi="Times New Roman"/>
          <w:lang w:val="tt-RU"/>
        </w:rPr>
      </w:pPr>
      <w:r>
        <w:rPr>
          <w:rFonts w:ascii="Times New Roman" w:hAnsi="Times New Roman"/>
          <w:lang w:val="tt-RU"/>
        </w:rPr>
        <w:t>нәшр., 2011), 5 нче сыйныф өчен Ф.Ә. Ганиева, Л.Г. Сабирова эшләгән (Казан: Татар. кит. нәшр., 2014) Татарстанның Мәгариф һәм фән министрлыгы тарафыннан тәкъдим ителгән дәреслеккә нигезләнеп төзелде.</w:t>
      </w:r>
    </w:p>
    <w:p w:rsidR="000F7C18" w:rsidRDefault="000F7C18" w:rsidP="000F7C18">
      <w:pPr>
        <w:tabs>
          <w:tab w:val="left" w:pos="993"/>
        </w:tabs>
        <w:jc w:val="both"/>
        <w:rPr>
          <w:rFonts w:ascii="Times New Roman" w:hAnsi="Times New Roman"/>
          <w:lang w:val="tt-RU"/>
        </w:rPr>
      </w:pPr>
    </w:p>
    <w:p w:rsidR="000F7C18" w:rsidRDefault="000F7C18" w:rsidP="000F7C18">
      <w:pPr>
        <w:tabs>
          <w:tab w:val="left" w:pos="993"/>
        </w:tabs>
        <w:jc w:val="both"/>
        <w:rPr>
          <w:rFonts w:ascii="Times New Roman" w:hAnsi="Times New Roman"/>
          <w:lang w:val="tt-RU"/>
        </w:rPr>
      </w:pPr>
      <w:r>
        <w:rPr>
          <w:rFonts w:ascii="Times New Roman" w:hAnsi="Times New Roman"/>
          <w:lang w:val="tt-RU"/>
        </w:rPr>
        <w:t>Дәреслек: Әдәбият. 5 сыйныф: татар телендә гомуми белем бирү оешмалары өчен уку әсбабы /Ф.Ә. Ганиева, Л.Г. Сабирова / - Казан: Татар. кит. нәшр., 2014. – 175б.</w:t>
      </w:r>
    </w:p>
    <w:p w:rsidR="000F7C18" w:rsidRDefault="00E35765" w:rsidP="00E35765">
      <w:pPr>
        <w:tabs>
          <w:tab w:val="left" w:pos="993"/>
        </w:tabs>
        <w:jc w:val="both"/>
        <w:rPr>
          <w:rFonts w:ascii="Times New Roman" w:hAnsi="Times New Roman"/>
          <w:bCs/>
          <w:lang w:val="tt-RU"/>
        </w:rPr>
      </w:pPr>
      <w:r>
        <w:rPr>
          <w:rFonts w:ascii="Times New Roman" w:hAnsi="Times New Roman"/>
          <w:lang w:val="tt-RU"/>
        </w:rPr>
        <w:t xml:space="preserve"> </w:t>
      </w:r>
      <w:r w:rsidR="000F7C18">
        <w:rPr>
          <w:rFonts w:ascii="Times New Roman" w:hAnsi="Times New Roman"/>
          <w:bCs/>
          <w:lang w:val="tt-RU"/>
        </w:rPr>
        <w:t>Татар әдәбияты предметы төп мәктәптә 5-9 сыйныфларда өйрәнелә. 5-8 сыйныфларда әдәбият укытуга 35 атна исәбеннән атнага 2 сәгать) 70 (35) сәгать, 9 нчы сыйныфта 68 сәгать каралган.</w:t>
      </w:r>
    </w:p>
    <w:p w:rsidR="000F7C18" w:rsidRDefault="000F7C18" w:rsidP="000F7C18">
      <w:pPr>
        <w:tabs>
          <w:tab w:val="left" w:pos="993"/>
        </w:tabs>
        <w:ind w:left="360"/>
        <w:jc w:val="both"/>
        <w:rPr>
          <w:rFonts w:ascii="Times New Roman" w:hAnsi="Times New Roman"/>
          <w:b/>
          <w:bCs/>
          <w:sz w:val="32"/>
          <w:szCs w:val="32"/>
          <w:u w:val="single"/>
          <w:lang w:val="tt-RU"/>
        </w:rPr>
      </w:pPr>
    </w:p>
    <w:p w:rsidR="000F7C18" w:rsidRDefault="000F7C18" w:rsidP="000F7C18">
      <w:pPr>
        <w:tabs>
          <w:tab w:val="left" w:pos="993"/>
        </w:tabs>
        <w:ind w:left="360"/>
        <w:jc w:val="both"/>
        <w:rPr>
          <w:rFonts w:ascii="Times New Roman" w:hAnsi="Times New Roman"/>
          <w:b/>
          <w:bCs/>
          <w:sz w:val="32"/>
          <w:szCs w:val="32"/>
          <w:u w:val="single"/>
          <w:lang w:val="tt-RU"/>
        </w:rPr>
      </w:pPr>
      <w:r>
        <w:rPr>
          <w:rFonts w:ascii="Times New Roman" w:hAnsi="Times New Roman"/>
          <w:b/>
          <w:bCs/>
          <w:sz w:val="32"/>
          <w:szCs w:val="32"/>
          <w:u w:val="single"/>
          <w:lang w:val="tt-RU"/>
        </w:rPr>
        <w:t>Укытуның көтелгән нәтиҗәләре</w:t>
      </w:r>
    </w:p>
    <w:p w:rsidR="000F7C18" w:rsidRDefault="000F7C18" w:rsidP="000F7C18">
      <w:pPr>
        <w:tabs>
          <w:tab w:val="left" w:pos="993"/>
        </w:tabs>
        <w:ind w:left="360"/>
        <w:jc w:val="both"/>
        <w:rPr>
          <w:rFonts w:ascii="Times New Roman" w:hAnsi="Times New Roman"/>
          <w:b/>
          <w:bCs/>
          <w:lang w:val="tt-RU"/>
        </w:rPr>
      </w:pPr>
      <w:r>
        <w:rPr>
          <w:rFonts w:ascii="Times New Roman" w:hAnsi="Times New Roman"/>
          <w:b/>
          <w:bCs/>
          <w:lang w:val="tt-RU"/>
        </w:rPr>
        <w:t>Шәхескә кагылышлы нәтиҗәләр:</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туган илгә мәхәббәт, ватанпәрвәрлек хисләре, туган телгә сакчыл караш тәрбияләү;</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Шәхескә кагылышлы нәтиҗәләр:</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туган илгә мәхәббәт, ватанпәрвәрлек хисләре, туган телгә сакчыл караш тәрбияләү;</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милли үзаң формалаштыру;</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укуга карата теләк-омтылыш, җаваплы караш булдыру;</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әйләнә-тирә табигатькә дөрес караш булдыру;</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кешеләр белән аралаша белү культурасы тәрбияләү;</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гаделлек, дөреслек, яхшылык, мәрхәмәтлелек һәм аларның киресе булган</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сыйфатларны тану, бәяләү;</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алган белем һәм осталыкны тормышта максатчан кулланырга өйрәнү.</w:t>
      </w:r>
    </w:p>
    <w:p w:rsidR="000F7C18" w:rsidRDefault="000F7C18" w:rsidP="000F7C18">
      <w:pPr>
        <w:tabs>
          <w:tab w:val="left" w:pos="993"/>
        </w:tabs>
        <w:ind w:left="360"/>
        <w:jc w:val="both"/>
        <w:rPr>
          <w:rFonts w:ascii="Times New Roman" w:hAnsi="Times New Roman"/>
          <w:bCs/>
          <w:lang w:val="tt-RU"/>
        </w:rPr>
      </w:pPr>
      <w:r>
        <w:rPr>
          <w:rFonts w:ascii="Times New Roman" w:hAnsi="Times New Roman"/>
          <w:b/>
          <w:bCs/>
          <w:lang w:val="tt-RU"/>
        </w:rPr>
        <w:t>Метапредмет нәтиҗәләр</w:t>
      </w:r>
      <w:r>
        <w:rPr>
          <w:rFonts w:ascii="Times New Roman" w:hAnsi="Times New Roman"/>
          <w:bCs/>
          <w:lang w:val="tt-RU"/>
        </w:rPr>
        <w:t>:</w:t>
      </w:r>
    </w:p>
    <w:p w:rsidR="000F7C18" w:rsidRDefault="000F7C18" w:rsidP="000F7C18">
      <w:pPr>
        <w:tabs>
          <w:tab w:val="left" w:pos="993"/>
        </w:tabs>
        <w:ind w:left="360"/>
        <w:jc w:val="both"/>
        <w:rPr>
          <w:rFonts w:ascii="Times New Roman" w:hAnsi="Times New Roman"/>
          <w:b/>
          <w:bCs/>
          <w:lang w:val="tt-RU"/>
        </w:rPr>
      </w:pPr>
      <w:r>
        <w:rPr>
          <w:rFonts w:ascii="Times New Roman" w:hAnsi="Times New Roman"/>
          <w:b/>
          <w:bCs/>
          <w:lang w:val="tt-RU"/>
        </w:rPr>
        <w:t>Танып-белү гамәлләре:</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lastRenderedPageBreak/>
        <w:t>- әдәби әсәрне дөрес аңлап уку һәм анализлау;</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дөрес нәтиҗәләр чыгару, гомумиләштерү;</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сәбәп-нәтиҗә бәйләнеше булдыру;</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үз фикереңне исбатлый һәм яклый алырга күнектерү;</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әсәр хакында дөрес фикер йөртә алу.</w:t>
      </w:r>
    </w:p>
    <w:p w:rsidR="000F7C18" w:rsidRDefault="000F7C18" w:rsidP="000F7C18">
      <w:pPr>
        <w:tabs>
          <w:tab w:val="left" w:pos="993"/>
        </w:tabs>
        <w:ind w:left="360"/>
        <w:jc w:val="both"/>
        <w:rPr>
          <w:rFonts w:ascii="Times New Roman" w:hAnsi="Times New Roman"/>
          <w:b/>
          <w:bCs/>
          <w:lang w:val="tt-RU"/>
        </w:rPr>
      </w:pPr>
      <w:r>
        <w:rPr>
          <w:rFonts w:ascii="Times New Roman" w:hAnsi="Times New Roman"/>
          <w:b/>
          <w:bCs/>
          <w:lang w:val="tt-RU"/>
        </w:rPr>
        <w:t>Коммуникатив гамәлләр:</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иптәшеңне тыңлый, ишетә белү, ишеткәнен үз фикере белән чагыштыру;</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нәтиҗәгә килгәнче, төрле карашларны өйрәнү һәм дөрес юлны сайлау;</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үз фикереңне телдән һәм язма формада башкаларга җиткерә белү;</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килеп чыккан проблемаларны уртага салып хәл итү;</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төркемнәргә берләшү, бер фикергә килә белү;</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өлкәннәр һәм яшьтәшләрең белән продуктив уртак гамәл оештыру;</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текст буенча сораулар бирә белү.</w:t>
      </w:r>
    </w:p>
    <w:p w:rsidR="000F7C18" w:rsidRDefault="000F7C18" w:rsidP="000F7C18">
      <w:pPr>
        <w:tabs>
          <w:tab w:val="left" w:pos="993"/>
        </w:tabs>
        <w:ind w:left="360"/>
        <w:jc w:val="both"/>
        <w:rPr>
          <w:rFonts w:ascii="Times New Roman" w:hAnsi="Times New Roman"/>
          <w:b/>
          <w:bCs/>
          <w:lang w:val="tt-RU"/>
        </w:rPr>
      </w:pPr>
      <w:r>
        <w:rPr>
          <w:rFonts w:ascii="Times New Roman" w:hAnsi="Times New Roman"/>
          <w:b/>
          <w:bCs/>
          <w:lang w:val="tt-RU"/>
        </w:rPr>
        <w:t>Регулятив гамәлләр:</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дәреснең темасын, проблемасын, максатын мөстәкыйль таба белү;</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укыту проблемасын чишү;</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план буенча эшли белү;</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үз фикерләреңне мөстәкыйль дәлилләү;</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үзанализ һәм үзбәя булдыру.</w:t>
      </w:r>
    </w:p>
    <w:p w:rsidR="000F7C18" w:rsidRDefault="000F7C18" w:rsidP="000F7C18">
      <w:pPr>
        <w:tabs>
          <w:tab w:val="left" w:pos="993"/>
        </w:tabs>
        <w:ind w:left="360"/>
        <w:jc w:val="both"/>
        <w:rPr>
          <w:rFonts w:ascii="Times New Roman" w:hAnsi="Times New Roman"/>
          <w:b/>
          <w:bCs/>
          <w:lang w:val="tt-RU"/>
        </w:rPr>
      </w:pPr>
      <w:r>
        <w:rPr>
          <w:rFonts w:ascii="Times New Roman" w:hAnsi="Times New Roman"/>
          <w:b/>
          <w:bCs/>
          <w:lang w:val="tt-RU"/>
        </w:rPr>
        <w:t>Предмет нәтиҗәләр:</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халык авыз иҗаты әсәрләрен үзләштерү, аның матур әдәбият белән уртак</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сыйфатларын һәм үзенчәлекләрен аера белү;</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әдәби әсәрнең эчтәлеген аңлау, төп фикерне таба белү;</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әсәрләрне иҗтимагый һәм мәдәни тормыш күренешләре белән бәйлелектә аңлау;</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язучыларның тормыш һәм иҗат юлларының мөһим фактларын истә калдыру;</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әдәбият теориясе буенча билгеле бер күләмдә теоритек белемгә ия булу;</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әсәрдә автор карашларын ачыклау һәм әсәргә карата үз фикереңне әйтә белү;</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әдәби әсәрне эчтәлек һәм форма берлегендә аңлау.</w:t>
      </w:r>
    </w:p>
    <w:p w:rsidR="000F7C18" w:rsidRDefault="000F7C18" w:rsidP="00E35765">
      <w:pPr>
        <w:tabs>
          <w:tab w:val="left" w:pos="993"/>
        </w:tabs>
        <w:jc w:val="both"/>
        <w:rPr>
          <w:rFonts w:ascii="Times New Roman" w:hAnsi="Times New Roman"/>
          <w:b/>
          <w:bCs/>
          <w:sz w:val="32"/>
          <w:szCs w:val="32"/>
          <w:u w:val="single"/>
          <w:lang w:val="tt-RU"/>
        </w:rPr>
      </w:pPr>
      <w:r>
        <w:rPr>
          <w:rFonts w:ascii="Times New Roman" w:hAnsi="Times New Roman"/>
          <w:b/>
          <w:bCs/>
          <w:sz w:val="32"/>
          <w:szCs w:val="32"/>
          <w:u w:val="single"/>
          <w:lang w:val="tt-RU"/>
        </w:rPr>
        <w:t>Укыту предметының эчтәлеге</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Халыкның милли, рухи мәдәният хәзинәсе буларак халык иҗаты. Аның сәнгать төрләре формалашуга йогынтысы. Халык иҗатының бер төре буларак халык авыз иҗаты. Аның әсәрләрендә гомумкешелек хыяллары, идеалларының чагылуы. Халык авыз иҗатының</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матур әдәбият белән бәйләнешләре: уртаклыгы һәм үзенчәлекле аермалары. Халык авыз иҗатының төп жанрлары, жанр сыйфатлары.</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xml:space="preserve">Әкиятләр: жанр төрләре, үзенчәлекле сыйфатлары. </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lastRenderedPageBreak/>
        <w:t>“Ак бүре” әкияте ( кыскартып).</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“Үги кыз”, “Аю белән төлке” әкиятләре.</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Җырлар: татар халык җырларына хас үзенчәлекләр. Көй һәм сүзләр тәңгәллеге. “Моң” төшенчәсе. Җырларны төркемләү. “Иске кара урман”, ”Гөлҗамал”,”Туган ил”,”Яшә, Республикам!”,”Ай былбылым”; кыска җырлар - дүртюллыклар; тарихи җырлар: “Болгар</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иленең кызлары”,”Пугач явы”.</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Кыска жанрлар: мәкальләр һәм әйтемнәр. табышмаклар, мәзәкләр. “Хуҗа Насретдин мәзәкләре”.</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xml:space="preserve"> Бәетләр. “Сак-сок” бәете.</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Риваятьләр, легендалар: аларга хас үзенчәлекләр; жанр сыйфатлары.“Янмый торган</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кыз”,”Иске Казан каласының корылуы”,”Шәһәр нигә Казан дип аталган”,”Әллүки”,”Зөһрә</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кыз”,”Кеше гомере ничек корылган”.</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 xml:space="preserve">Халык авыз иҗатында образлар; әсәрләрдә дөнья сурәте; табигать һәм кеше, яшәеш һәм кеше турында күзаллаулар. Халык авыз иҗаты поэтикасы, язма әдәбият үсешенә, әдәби телгә зур йогынтысы. </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Әдәби әкиятләр: халык әкиятләре белән уртаклык; сәнгатьлелек сыйфатлары, әдәби әсәр буларак алым һәм сурәтләү чаралары.</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Г.Тукайның “Шүрәле” әкияте.</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Җ.Тәрҗемановның “Тукран малае Шуктуган” әкияте.</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Әхмәт Фәйзинең “Аучы мәргән белән Болан кыз” әкияте.</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Рабит Батулланың “Курай уйный бер малай” әкияте.</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Фәнис Яруллинның “Зәңгәр күлдә ай коена”,”Кояштагы тап”әкиятләре.</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Хикәя: жанр сыйфатлары; әсәрнең катламнары – вакыйгалар, күренешләр, хис-</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кичерешләр; кеше образлары - төп герой, ярдәмче геройлар, җыелма образлар; хикәяләүче образы, автор позициясе.Фатих Әмирханның “Ай өстендә Зөһрә кыз”,”Нәҗип” хикәяләре.</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Мәсәл. Тереклек, җансыз предмет образлары ярдәмендә, читләтеп, кеше сыйфатларын</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һәм тормышын тасвирлау. Хикәяләп яки тезмә рәвештә язылуы; фикер-идеяләрнең аллегория ярдәмендә белдерелүе.</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Мәҗит Гафуриның “Сарыкны кем ашаган?” мәсәле.</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Габдулла Тукайның “Ике сабан” мәсәле.</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Сәнгать төре буларак матур әдәбият; чәчмә һәм тезмә әсәр; аларның сәнгатьчә сурәтләү алымнары, чаралары.</w:t>
      </w:r>
    </w:p>
    <w:p w:rsidR="000F7C18" w:rsidRDefault="000F7C18" w:rsidP="000F7C18">
      <w:pPr>
        <w:tabs>
          <w:tab w:val="left" w:pos="993"/>
        </w:tabs>
        <w:ind w:left="360"/>
        <w:jc w:val="both"/>
        <w:rPr>
          <w:rFonts w:ascii="Times New Roman" w:hAnsi="Times New Roman"/>
          <w:b/>
          <w:bCs/>
          <w:lang w:val="tt-RU"/>
        </w:rPr>
      </w:pPr>
      <w:r>
        <w:rPr>
          <w:rFonts w:ascii="Times New Roman" w:hAnsi="Times New Roman"/>
          <w:b/>
          <w:bCs/>
          <w:lang w:val="tt-RU"/>
        </w:rPr>
        <w:t>Шигърият.</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Габдулла Тукайның “Пар ат”,”Туган җиремә”,”Туган авыл” шигырьләре.</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Шәүкәт Галиев. Балалар әдәбиятындагы урыны; геройлары, образлар дөньясы. “Һәркем әйтә дөресен”,”Тереклек суы”,”Курыкма, тимим!”, “Тарихтан сабак”,”Өйгә бирелгән эш”,”Онытылган, өйдә калган” шигырьләре. ( 4 сәг.)</w:t>
      </w:r>
    </w:p>
    <w:p w:rsidR="000F7C18" w:rsidRDefault="000F7C18" w:rsidP="000F7C18">
      <w:pPr>
        <w:tabs>
          <w:tab w:val="left" w:pos="993"/>
        </w:tabs>
        <w:ind w:left="360"/>
        <w:jc w:val="both"/>
        <w:rPr>
          <w:rFonts w:ascii="Times New Roman" w:hAnsi="Times New Roman"/>
          <w:bCs/>
          <w:lang w:val="tt-RU"/>
        </w:rPr>
      </w:pP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Бәйләнешле сөйләм үстерү - 8 сәгать</w:t>
      </w:r>
    </w:p>
    <w:p w:rsidR="000F7C18" w:rsidRDefault="000F7C18" w:rsidP="000F7C18">
      <w:pPr>
        <w:tabs>
          <w:tab w:val="left" w:pos="993"/>
        </w:tabs>
        <w:ind w:left="360"/>
        <w:jc w:val="both"/>
        <w:rPr>
          <w:rFonts w:ascii="Times New Roman" w:hAnsi="Times New Roman"/>
          <w:b/>
          <w:bCs/>
          <w:lang w:val="tt-RU"/>
        </w:rPr>
      </w:pPr>
      <w:r>
        <w:rPr>
          <w:rFonts w:ascii="Times New Roman" w:hAnsi="Times New Roman"/>
          <w:b/>
          <w:bCs/>
          <w:lang w:val="tt-RU"/>
        </w:rPr>
        <w:t>Ятлау һәм сәнгатьле итеп сөйләү өчен әсәрләр:</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lastRenderedPageBreak/>
        <w:t>1. Г.Тукайның “Шүрәле” әсәре, 1 – бүлек.</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2. Г.Тукайның үзегез яраткан шигыре.</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3. Ф.Яруллинның “Сез иң гүзәл кеше икәнсез” шигыре.</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4. Укытучы яки укучылар сайлап алып, Ш.Галиевнең бер шигыре.</w:t>
      </w:r>
    </w:p>
    <w:p w:rsidR="000F7C18" w:rsidRDefault="000F7C18" w:rsidP="000F7C18">
      <w:pPr>
        <w:tabs>
          <w:tab w:val="left" w:pos="993"/>
        </w:tabs>
        <w:ind w:left="360"/>
        <w:jc w:val="both"/>
        <w:rPr>
          <w:rFonts w:ascii="Times New Roman" w:hAnsi="Times New Roman"/>
          <w:b/>
          <w:bCs/>
          <w:lang w:val="tt-RU"/>
        </w:rPr>
      </w:pPr>
      <w:r>
        <w:rPr>
          <w:rFonts w:ascii="Times New Roman" w:hAnsi="Times New Roman"/>
          <w:b/>
          <w:bCs/>
          <w:lang w:val="tt-RU"/>
        </w:rPr>
        <w:t>Инша язу өчен үрнәк темалар:</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1. Әкият геройларының көрәш максатлары һәм җиңүгә китергән сәбәпләр, шартлар (өйрәнгән әсәрләр мисалында).</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2.“Сак-сок”бәетендә тасвирланган халык акылы һәм синең үз нәтиҗәләрең.</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3. Әдәби әкиятләрдә табигать һәм кеше образларына салынган фикерләр, нәтиҗәләр (өйрәнгән әсәрләр мисалында).</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4.”Минем туган җирем” (Г.Тукай һәм башка язучыларның әсәрләрен файдаланып, һәркем үз образын иҗат итә).</w:t>
      </w:r>
    </w:p>
    <w:p w:rsidR="000F7C18" w:rsidRDefault="000F7C18" w:rsidP="000F7C18">
      <w:pPr>
        <w:tabs>
          <w:tab w:val="left" w:pos="993"/>
        </w:tabs>
        <w:ind w:left="360"/>
        <w:jc w:val="both"/>
        <w:rPr>
          <w:rFonts w:ascii="Times New Roman" w:hAnsi="Times New Roman"/>
          <w:b/>
          <w:bCs/>
          <w:lang w:val="tt-RU"/>
        </w:rPr>
      </w:pPr>
      <w:r>
        <w:rPr>
          <w:rFonts w:ascii="Times New Roman" w:hAnsi="Times New Roman"/>
          <w:b/>
          <w:bCs/>
          <w:lang w:val="tt-RU"/>
        </w:rPr>
        <w:t>Дәрестән тыш уку өчен - 4 сәгать</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1. “Таңбатыр” татар халык әкияте.</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2. Ләбиб Лерон. Шаян хикәяләр, шигырьләр, әкиятләр.</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3.Фаил Шәфигуллинның “Акмөгез”хикәясе.</w:t>
      </w:r>
    </w:p>
    <w:p w:rsidR="000F7C18" w:rsidRDefault="000F7C18" w:rsidP="000F7C18">
      <w:pPr>
        <w:tabs>
          <w:tab w:val="left" w:pos="993"/>
        </w:tabs>
        <w:ind w:left="360"/>
        <w:jc w:val="both"/>
        <w:rPr>
          <w:rFonts w:ascii="Times New Roman" w:hAnsi="Times New Roman"/>
          <w:bCs/>
          <w:lang w:val="tt-RU"/>
        </w:rPr>
      </w:pPr>
      <w:r>
        <w:rPr>
          <w:rFonts w:ascii="Times New Roman" w:hAnsi="Times New Roman"/>
          <w:bCs/>
          <w:lang w:val="tt-RU"/>
        </w:rPr>
        <w:t>4. Вакытлы матбугат басмалары.</w:t>
      </w:r>
    </w:p>
    <w:p w:rsidR="000F7C18" w:rsidRDefault="000F7C18" w:rsidP="00E35765">
      <w:pPr>
        <w:tabs>
          <w:tab w:val="left" w:pos="993"/>
        </w:tabs>
        <w:rPr>
          <w:rFonts w:ascii="Times New Roman" w:hAnsi="Times New Roman"/>
          <w:b/>
          <w:bCs/>
          <w:lang w:val="tt-RU"/>
        </w:rPr>
      </w:pPr>
      <w:r>
        <w:rPr>
          <w:rFonts w:ascii="Times New Roman" w:hAnsi="Times New Roman"/>
          <w:b/>
          <w:bCs/>
          <w:lang w:val="tt-RU"/>
        </w:rPr>
        <w:t>Тематик планлаштыру</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6706"/>
        <w:gridCol w:w="2912"/>
      </w:tblGrid>
      <w:tr w:rsidR="000F7C18" w:rsidTr="000F7C18">
        <w:tc>
          <w:tcPr>
            <w:tcW w:w="480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 w:val="center" w:pos="2296"/>
              </w:tabs>
              <w:spacing w:line="276" w:lineRule="auto"/>
              <w:jc w:val="center"/>
              <w:rPr>
                <w:rFonts w:ascii="Times New Roman" w:hAnsi="Times New Roman"/>
                <w:b/>
                <w:bCs/>
                <w:lang w:val="tt-RU"/>
              </w:rPr>
            </w:pPr>
            <w:r>
              <w:rPr>
                <w:rFonts w:ascii="Times New Roman" w:hAnsi="Times New Roman"/>
                <w:b/>
                <w:bCs/>
                <w:lang w:val="tt-RU"/>
              </w:rPr>
              <w:t>Төп темалар</w:t>
            </w:r>
          </w:p>
        </w:tc>
        <w:tc>
          <w:tcPr>
            <w:tcW w:w="670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center"/>
              <w:rPr>
                <w:rFonts w:ascii="Times New Roman" w:hAnsi="Times New Roman"/>
                <w:b/>
                <w:bCs/>
                <w:lang w:val="tt-RU"/>
              </w:rPr>
            </w:pPr>
            <w:r>
              <w:rPr>
                <w:rFonts w:ascii="Times New Roman" w:hAnsi="Times New Roman"/>
                <w:b/>
                <w:bCs/>
                <w:lang w:val="tt-RU"/>
              </w:rPr>
              <w:t>Уку – укыту эшчәнлеге</w:t>
            </w: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t>Сәгат</w:t>
            </w:r>
            <w:r>
              <w:rPr>
                <w:rFonts w:ascii="Times New Roman" w:hAnsi="Times New Roman"/>
                <w:b/>
                <w:bCs/>
              </w:rPr>
              <w:t>ь</w:t>
            </w:r>
            <w:r>
              <w:rPr>
                <w:rFonts w:ascii="Times New Roman" w:hAnsi="Times New Roman"/>
                <w:b/>
                <w:bCs/>
                <w:lang w:val="tt-RU"/>
              </w:rPr>
              <w:t>ләр саны</w:t>
            </w:r>
          </w:p>
        </w:tc>
      </w:tr>
      <w:tr w:rsidR="000F7C18" w:rsidTr="000F7C18">
        <w:tc>
          <w:tcPr>
            <w:tcW w:w="480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rPr>
              <w:t>Кереш. Халык авыз иҗаты</w:t>
            </w:r>
          </w:p>
        </w:tc>
        <w:tc>
          <w:tcPr>
            <w:tcW w:w="6706"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Халык авыз иҗаты турында белемнәрне тирәнәйтү, система-лаштыру, халык авыз иҗаты һәм матур әдәбиятның уртак</w:t>
            </w:r>
          </w:p>
          <w:p w:rsidR="000F7C18" w:rsidRDefault="000F7C18">
            <w:pPr>
              <w:spacing w:line="276" w:lineRule="auto"/>
              <w:rPr>
                <w:rFonts w:ascii="Times New Roman" w:eastAsia="Times New Roman" w:hAnsi="Times New Roman"/>
                <w:lang w:eastAsia="ru-RU"/>
              </w:rPr>
            </w:pPr>
            <w:r>
              <w:rPr>
                <w:rFonts w:ascii="Times New Roman" w:eastAsia="Times New Roman" w:hAnsi="Times New Roman"/>
                <w:lang w:val="tt-RU" w:eastAsia="ru-RU"/>
              </w:rPr>
              <w:t>һ</w:t>
            </w:r>
            <w:r>
              <w:rPr>
                <w:rFonts w:ascii="Times New Roman" w:eastAsia="Times New Roman" w:hAnsi="Times New Roman"/>
                <w:lang w:eastAsia="ru-RU"/>
              </w:rPr>
              <w:t>әм аермалы якларын күрсәтү</w:t>
            </w: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Cs/>
                <w:lang w:val="tt-RU"/>
              </w:rPr>
            </w:pPr>
            <w:r>
              <w:rPr>
                <w:rFonts w:ascii="Times New Roman" w:hAnsi="Times New Roman"/>
                <w:bCs/>
                <w:lang w:val="tt-RU"/>
              </w:rPr>
              <w:t>1</w:t>
            </w:r>
          </w:p>
        </w:tc>
      </w:tr>
      <w:tr w:rsidR="000F7C18" w:rsidTr="000F7C18">
        <w:trPr>
          <w:trHeight w:val="804"/>
        </w:trPr>
        <w:tc>
          <w:tcPr>
            <w:tcW w:w="4808" w:type="dxa"/>
            <w:tcBorders>
              <w:top w:val="single" w:sz="4" w:space="0" w:color="auto"/>
              <w:left w:val="single" w:sz="4" w:space="0" w:color="auto"/>
              <w:bottom w:val="single" w:sz="4" w:space="0" w:color="auto"/>
              <w:right w:val="single" w:sz="4" w:space="0" w:color="auto"/>
            </w:tcBorders>
          </w:tcPr>
          <w:p w:rsidR="000F7C18" w:rsidRDefault="000F7C18">
            <w:pPr>
              <w:tabs>
                <w:tab w:val="left" w:pos="556"/>
              </w:tabs>
              <w:spacing w:line="276" w:lineRule="auto"/>
              <w:rPr>
                <w:rFonts w:ascii="Times New Roman" w:eastAsia="Times New Roman" w:hAnsi="Times New Roman"/>
                <w:lang w:val="tt-RU" w:eastAsia="ru-RU"/>
              </w:rPr>
            </w:pPr>
            <w:r>
              <w:rPr>
                <w:rFonts w:ascii="Times New Roman" w:eastAsia="Times New Roman" w:hAnsi="Times New Roman"/>
                <w:lang w:eastAsia="ru-RU"/>
              </w:rPr>
              <w:t>Әкият</w:t>
            </w:r>
            <w:r>
              <w:rPr>
                <w:rFonts w:ascii="Times New Roman" w:eastAsia="Times New Roman" w:hAnsi="Times New Roman"/>
                <w:lang w:val="tt-RU" w:eastAsia="ru-RU"/>
              </w:rPr>
              <w:t xml:space="preserve"> </w:t>
            </w:r>
            <w:r>
              <w:rPr>
                <w:rFonts w:ascii="Times New Roman" w:eastAsia="Times New Roman" w:hAnsi="Times New Roman"/>
                <w:lang w:eastAsia="ru-RU"/>
              </w:rPr>
              <w:t>. “Ак бүре” әкияте</w:t>
            </w:r>
          </w:p>
          <w:p w:rsidR="000F7C18" w:rsidRDefault="000F7C18">
            <w:pPr>
              <w:tabs>
                <w:tab w:val="left" w:pos="556"/>
              </w:tabs>
              <w:spacing w:line="276" w:lineRule="auto"/>
              <w:rPr>
                <w:rFonts w:ascii="Times New Roman" w:eastAsia="Times New Roman" w:hAnsi="Times New Roman"/>
                <w:lang w:val="tt-RU" w:eastAsia="ru-RU"/>
              </w:rPr>
            </w:pPr>
          </w:p>
          <w:p w:rsidR="000F7C18" w:rsidRDefault="000F7C18">
            <w:pPr>
              <w:tabs>
                <w:tab w:val="left" w:pos="556"/>
              </w:tabs>
              <w:spacing w:line="276" w:lineRule="auto"/>
              <w:rPr>
                <w:rFonts w:ascii="Times New Roman" w:eastAsia="Times New Roman" w:hAnsi="Times New Roman"/>
                <w:lang w:val="tt-RU" w:eastAsia="ru-RU"/>
              </w:rPr>
            </w:pPr>
          </w:p>
        </w:tc>
        <w:tc>
          <w:tcPr>
            <w:tcW w:w="6706"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eastAsia="ru-RU"/>
              </w:rPr>
            </w:pPr>
            <w:r>
              <w:rPr>
                <w:rFonts w:ascii="Times New Roman" w:eastAsia="Times New Roman" w:hAnsi="Times New Roman"/>
                <w:lang w:eastAsia="ru-RU"/>
              </w:rPr>
              <w:t>Әкият</w:t>
            </w:r>
            <w:r>
              <w:rPr>
                <w:rFonts w:ascii="Times New Roman" w:eastAsia="Times New Roman" w:hAnsi="Times New Roman"/>
                <w:lang w:val="tt-RU" w:eastAsia="ru-RU"/>
              </w:rPr>
              <w:t xml:space="preserve"> </w:t>
            </w:r>
            <w:r>
              <w:rPr>
                <w:rFonts w:ascii="Times New Roman" w:eastAsia="Times New Roman" w:hAnsi="Times New Roman"/>
                <w:lang w:eastAsia="ru-RU"/>
              </w:rPr>
              <w:t>турында булган белемнәрне тирәнәйтү. “Акбүре” әкиятен уку, анализлау. Әкият геройларын өйрәнү, аларга</w:t>
            </w:r>
          </w:p>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eastAsia="ru-RU"/>
              </w:rPr>
              <w:t>бәя бирү</w:t>
            </w:r>
          </w:p>
        </w:tc>
        <w:tc>
          <w:tcPr>
            <w:tcW w:w="2912" w:type="dxa"/>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t>3</w:t>
            </w:r>
          </w:p>
          <w:p w:rsidR="000F7C18" w:rsidRDefault="000F7C18">
            <w:pPr>
              <w:tabs>
                <w:tab w:val="left" w:pos="993"/>
              </w:tabs>
              <w:spacing w:line="276" w:lineRule="auto"/>
              <w:jc w:val="both"/>
              <w:rPr>
                <w:rFonts w:ascii="Times New Roman" w:hAnsi="Times New Roman"/>
                <w:b/>
                <w:bCs/>
                <w:lang w:val="tt-RU"/>
              </w:rPr>
            </w:pPr>
          </w:p>
          <w:p w:rsidR="000F7C18" w:rsidRDefault="000F7C18">
            <w:pPr>
              <w:tabs>
                <w:tab w:val="left" w:pos="993"/>
              </w:tabs>
              <w:spacing w:line="276" w:lineRule="auto"/>
              <w:jc w:val="both"/>
              <w:rPr>
                <w:rFonts w:ascii="Times New Roman" w:hAnsi="Times New Roman"/>
                <w:b/>
                <w:bCs/>
                <w:lang w:val="tt-RU"/>
              </w:rPr>
            </w:pPr>
          </w:p>
        </w:tc>
      </w:tr>
      <w:tr w:rsidR="000F7C18" w:rsidTr="000F7C18">
        <w:trPr>
          <w:trHeight w:val="580"/>
        </w:trPr>
        <w:tc>
          <w:tcPr>
            <w:tcW w:w="480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556"/>
              </w:tabs>
              <w:spacing w:line="276" w:lineRule="auto"/>
              <w:rPr>
                <w:rFonts w:ascii="Times New Roman" w:eastAsia="Times New Roman" w:hAnsi="Times New Roman"/>
                <w:lang w:eastAsia="ru-RU"/>
              </w:rPr>
            </w:pPr>
            <w:r>
              <w:rPr>
                <w:rFonts w:ascii="Times New Roman" w:eastAsia="Times New Roman" w:hAnsi="Times New Roman"/>
                <w:lang w:val="tt-RU" w:eastAsia="ru-RU"/>
              </w:rPr>
              <w:t>“Таңбатыр” әкияте</w:t>
            </w:r>
          </w:p>
        </w:tc>
        <w:tc>
          <w:tcPr>
            <w:tcW w:w="6706"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eastAsia="ru-RU"/>
              </w:rPr>
            </w:pPr>
            <w:r>
              <w:rPr>
                <w:rFonts w:ascii="Times New Roman" w:eastAsia="Times New Roman" w:hAnsi="Times New Roman"/>
                <w:lang w:val="tt-RU" w:eastAsia="ru-RU"/>
              </w:rPr>
              <w:t>Ә</w:t>
            </w:r>
            <w:r>
              <w:rPr>
                <w:rFonts w:ascii="Times New Roman" w:eastAsia="Times New Roman" w:hAnsi="Times New Roman"/>
                <w:lang w:eastAsia="ru-RU"/>
              </w:rPr>
              <w:t>киятен уку, анализлау. Әкият геройларын өйрәнү, аларга</w:t>
            </w:r>
          </w:p>
          <w:p w:rsidR="000F7C18" w:rsidRDefault="000F7C18">
            <w:pPr>
              <w:spacing w:line="276" w:lineRule="auto"/>
              <w:rPr>
                <w:rFonts w:ascii="Times New Roman" w:eastAsia="Times New Roman" w:hAnsi="Times New Roman"/>
                <w:lang w:eastAsia="ru-RU"/>
              </w:rPr>
            </w:pPr>
            <w:r>
              <w:rPr>
                <w:rFonts w:ascii="Times New Roman" w:eastAsia="Times New Roman" w:hAnsi="Times New Roman"/>
                <w:lang w:eastAsia="ru-RU"/>
              </w:rPr>
              <w:t>бәя бирү</w:t>
            </w: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t>1</w:t>
            </w:r>
          </w:p>
        </w:tc>
      </w:tr>
      <w:tr w:rsidR="000F7C18" w:rsidTr="000F7C18">
        <w:tc>
          <w:tcPr>
            <w:tcW w:w="4808" w:type="dxa"/>
            <w:tcBorders>
              <w:top w:val="single" w:sz="4" w:space="0" w:color="auto"/>
              <w:left w:val="single" w:sz="4" w:space="0" w:color="auto"/>
              <w:bottom w:val="single" w:sz="4" w:space="0" w:color="auto"/>
              <w:right w:val="single" w:sz="4" w:space="0" w:color="auto"/>
            </w:tcBorders>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Әкият төрләре. “Үги кыз”, “Аю белән төлке”, “Серле балдак” әкиятләре</w:t>
            </w:r>
          </w:p>
          <w:p w:rsidR="000F7C18" w:rsidRDefault="000F7C18">
            <w:pPr>
              <w:tabs>
                <w:tab w:val="left" w:pos="993"/>
              </w:tabs>
              <w:spacing w:line="276" w:lineRule="auto"/>
              <w:jc w:val="both"/>
              <w:rPr>
                <w:rFonts w:ascii="Times New Roman" w:hAnsi="Times New Roman"/>
                <w:b/>
                <w:bCs/>
                <w:lang w:val="tt-RU"/>
              </w:rPr>
            </w:pPr>
          </w:p>
        </w:tc>
        <w:tc>
          <w:tcPr>
            <w:tcW w:w="6706"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Arial" w:eastAsia="Times New Roman" w:hAnsi="Arial" w:cs="Arial"/>
                <w:sz w:val="34"/>
                <w:szCs w:val="34"/>
                <w:lang w:val="tt-RU" w:eastAsia="ru-RU"/>
              </w:rPr>
            </w:pPr>
            <w:r>
              <w:rPr>
                <w:rFonts w:ascii="Times New Roman" w:eastAsia="Times New Roman" w:hAnsi="Times New Roman"/>
                <w:lang w:val="tt-RU" w:eastAsia="ru-RU"/>
              </w:rPr>
              <w:t>Текстны уку, сорауларга җавап бирү, эчтәлеген ачыклау, идеясен билгеләү, әкиятләрне төрләргә аеру, аларның үзенчәлекләрен билгеләү</w:t>
            </w: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t>7</w:t>
            </w:r>
          </w:p>
        </w:tc>
      </w:tr>
      <w:tr w:rsidR="000F7C18" w:rsidTr="000F7C18">
        <w:tc>
          <w:tcPr>
            <w:tcW w:w="4808"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 xml:space="preserve">Халык авыз иҗатында җыр жанры. “Иске кара урман”, “Гөлҗамал”, “Туган ил”, “Яшә, </w:t>
            </w:r>
          </w:p>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 xml:space="preserve">Республикам!”, “Ай былбылым”; кыска җырлар - дүртъюллыклар; тарихи җырлар: </w:t>
            </w:r>
            <w:r>
              <w:rPr>
                <w:rFonts w:ascii="Times New Roman" w:eastAsia="Times New Roman" w:hAnsi="Times New Roman"/>
                <w:lang w:val="tt-RU" w:eastAsia="ru-RU"/>
              </w:rPr>
              <w:lastRenderedPageBreak/>
              <w:t>“Болгар иленең кызлары”, “Пугач явы”</w:t>
            </w:r>
          </w:p>
        </w:tc>
        <w:tc>
          <w:tcPr>
            <w:tcW w:w="6706"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lastRenderedPageBreak/>
              <w:t xml:space="preserve">Җыр жанры турында мәгълүмат алу, җырларны тыңлау, идея эчтәлеген ачыклау Көйләр яңгырашындагы уртаклык һәм аермалыкларны табу. Текстлардагы төп һәм кушымта өлешләрне аерып күрсәтү Озын һәм кыска җырларны, татар </w:t>
            </w:r>
            <w:r>
              <w:rPr>
                <w:rFonts w:ascii="Times New Roman" w:eastAsia="Times New Roman" w:hAnsi="Times New Roman"/>
                <w:lang w:val="tt-RU" w:eastAsia="ru-RU"/>
              </w:rPr>
              <w:lastRenderedPageBreak/>
              <w:t xml:space="preserve">халык җырларын башка халык җырлары белән чагыштыру. </w:t>
            </w:r>
            <w:r>
              <w:rPr>
                <w:rFonts w:ascii="Times New Roman" w:eastAsia="Times New Roman" w:hAnsi="Times New Roman"/>
                <w:lang w:eastAsia="ru-RU"/>
              </w:rPr>
              <w:t>Тарихи җырларда сурәтләнгән геройлар турында мәгълүмат туплау</w:t>
            </w: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lastRenderedPageBreak/>
              <w:t>4</w:t>
            </w:r>
          </w:p>
        </w:tc>
      </w:tr>
      <w:tr w:rsidR="000F7C18" w:rsidTr="000F7C18">
        <w:tc>
          <w:tcPr>
            <w:tcW w:w="4808"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lastRenderedPageBreak/>
              <w:t xml:space="preserve">Халык авыз иҗатында кыска жанрлар: мәкальләр һәм әйтемнәр, табышмаклар, мәзәкләр. “Хуҗа </w:t>
            </w:r>
            <w:r>
              <w:rPr>
                <w:rFonts w:ascii="Times New Roman" w:eastAsia="Times New Roman" w:hAnsi="Times New Roman"/>
                <w:lang w:eastAsia="ru-RU"/>
              </w:rPr>
              <w:t>Насретдин мәзәкләре”</w:t>
            </w:r>
          </w:p>
        </w:tc>
        <w:tc>
          <w:tcPr>
            <w:tcW w:w="6706"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Мәкальләрнең килеп чыгышы, төзелеше турында мәгълүмат алу. Табышмакларның төзелешен өйрәнү. Мәзәкләрне уку, эчтәлеген ачыклау, мәзәкләрдә халыкның тапкырлыгы, шат күңеле, оста булуын күрсәтү</w:t>
            </w: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t>5</w:t>
            </w:r>
          </w:p>
        </w:tc>
      </w:tr>
      <w:tr w:rsidR="000F7C18" w:rsidTr="000F7C18">
        <w:tc>
          <w:tcPr>
            <w:tcW w:w="4808" w:type="dxa"/>
            <w:tcBorders>
              <w:top w:val="single" w:sz="4" w:space="0" w:color="auto"/>
              <w:left w:val="single" w:sz="4" w:space="0" w:color="auto"/>
              <w:bottom w:val="single" w:sz="4" w:space="0" w:color="auto"/>
              <w:right w:val="single" w:sz="4" w:space="0" w:color="auto"/>
            </w:tcBorders>
          </w:tcPr>
          <w:p w:rsidR="000F7C18" w:rsidRDefault="000F7C18">
            <w:pPr>
              <w:spacing w:line="276" w:lineRule="auto"/>
              <w:rPr>
                <w:rFonts w:ascii="Times New Roman" w:eastAsia="Times New Roman" w:hAnsi="Times New Roman"/>
                <w:lang w:eastAsia="ru-RU"/>
              </w:rPr>
            </w:pPr>
            <w:r>
              <w:rPr>
                <w:rFonts w:ascii="Times New Roman" w:eastAsia="Times New Roman" w:hAnsi="Times New Roman"/>
                <w:lang w:eastAsia="ru-RU"/>
              </w:rPr>
              <w:t>Бәетләр. “Сак</w:t>
            </w:r>
            <w:r>
              <w:rPr>
                <w:rFonts w:ascii="Times New Roman" w:eastAsia="Times New Roman" w:hAnsi="Times New Roman"/>
                <w:lang w:val="tt-RU" w:eastAsia="ru-RU"/>
              </w:rPr>
              <w:t xml:space="preserve"> </w:t>
            </w:r>
            <w:r>
              <w:rPr>
                <w:rFonts w:ascii="Times New Roman" w:eastAsia="Times New Roman" w:hAnsi="Times New Roman"/>
                <w:lang w:eastAsia="ru-RU"/>
              </w:rPr>
              <w:t>-</w:t>
            </w:r>
            <w:r>
              <w:rPr>
                <w:rFonts w:ascii="Times New Roman" w:eastAsia="Times New Roman" w:hAnsi="Times New Roman"/>
                <w:lang w:val="tt-RU" w:eastAsia="ru-RU"/>
              </w:rPr>
              <w:t xml:space="preserve"> </w:t>
            </w:r>
            <w:r>
              <w:rPr>
                <w:rFonts w:ascii="Times New Roman" w:eastAsia="Times New Roman" w:hAnsi="Times New Roman"/>
                <w:lang w:eastAsia="ru-RU"/>
              </w:rPr>
              <w:t>сок” бәете</w:t>
            </w:r>
          </w:p>
          <w:p w:rsidR="000F7C18" w:rsidRDefault="000F7C18">
            <w:pPr>
              <w:tabs>
                <w:tab w:val="left" w:pos="993"/>
              </w:tabs>
              <w:spacing w:line="276" w:lineRule="auto"/>
              <w:jc w:val="both"/>
              <w:rPr>
                <w:rFonts w:ascii="Times New Roman" w:hAnsi="Times New Roman"/>
                <w:b/>
                <w:bCs/>
                <w:lang w:val="tt-RU"/>
              </w:rPr>
            </w:pPr>
          </w:p>
        </w:tc>
        <w:tc>
          <w:tcPr>
            <w:tcW w:w="6706"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Үзләре ук ыган, ишеткән бәетләрне сөйләү, фикер алышу. Бәетне уку һәм анализлау, текстка якын килеп эчтәлеген сөйләү</w:t>
            </w: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t>3</w:t>
            </w:r>
          </w:p>
        </w:tc>
      </w:tr>
      <w:tr w:rsidR="000F7C18" w:rsidTr="000F7C18">
        <w:tc>
          <w:tcPr>
            <w:tcW w:w="4808"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 xml:space="preserve">Риваятьләр, легендалар.  Мифлар. Дастаннар. “Янмый торган </w:t>
            </w:r>
          </w:p>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кыз”,”Иске Казан каласының корылуы”,”Шәһәр нигә Казан дип аталган”,”Әллүки”,”Зөһрә кыз”,”Кеше гомере ничек корылган”.</w:t>
            </w:r>
          </w:p>
        </w:tc>
        <w:tc>
          <w:tcPr>
            <w:tcW w:w="6706" w:type="dxa"/>
            <w:tcBorders>
              <w:top w:val="single" w:sz="4" w:space="0" w:color="auto"/>
              <w:left w:val="single" w:sz="4" w:space="0" w:color="auto"/>
              <w:bottom w:val="single" w:sz="4" w:space="0" w:color="auto"/>
              <w:right w:val="single" w:sz="4" w:space="0" w:color="auto"/>
            </w:tcBorders>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Риваять һәм легендалар, мифлар һәм дастаннарны  уку, анализлау. Башка халык авыз иҗаты әсәрләре белән чагыштыру, сурәтләү чараларын табу</w:t>
            </w:r>
          </w:p>
          <w:p w:rsidR="000F7C18" w:rsidRDefault="000F7C18">
            <w:pPr>
              <w:tabs>
                <w:tab w:val="left" w:pos="993"/>
              </w:tabs>
              <w:spacing w:line="276" w:lineRule="auto"/>
              <w:jc w:val="both"/>
              <w:rPr>
                <w:rFonts w:ascii="Times New Roman" w:hAnsi="Times New Roman"/>
                <w:b/>
                <w:bCs/>
                <w:lang w:val="tt-RU"/>
              </w:rPr>
            </w:pP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t>5</w:t>
            </w:r>
          </w:p>
        </w:tc>
      </w:tr>
      <w:tr w:rsidR="000F7C18" w:rsidTr="000F7C18">
        <w:tc>
          <w:tcPr>
            <w:tcW w:w="480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lang w:val="tt-RU"/>
              </w:rPr>
              <w:t>Пра</w:t>
            </w:r>
            <w:r>
              <w:rPr>
                <w:rFonts w:ascii="Times New Roman" w:hAnsi="Times New Roman"/>
              </w:rPr>
              <w:t>ктик дәрес.</w:t>
            </w:r>
            <w:r>
              <w:rPr>
                <w:rFonts w:ascii="Times New Roman" w:hAnsi="Times New Roman"/>
                <w:lang w:val="tt-RU"/>
              </w:rPr>
              <w:t xml:space="preserve"> </w:t>
            </w:r>
            <w:r>
              <w:rPr>
                <w:rFonts w:ascii="Times New Roman" w:hAnsi="Times New Roman"/>
              </w:rPr>
              <w:t>Халык авыз иҗатында образлар</w:t>
            </w:r>
          </w:p>
        </w:tc>
        <w:tc>
          <w:tcPr>
            <w:tcW w:w="6706"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“Ак бүре”, “Үги кыз” әкиятләрендәге образларны тикшерү, әңгәмәдә катнашу .“Образ (сурәт)”, “поэтика” төшенчәләрен өйрәнү</w:t>
            </w: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t>2</w:t>
            </w:r>
          </w:p>
        </w:tc>
      </w:tr>
      <w:tr w:rsidR="000F7C18" w:rsidTr="000F7C18">
        <w:tc>
          <w:tcPr>
            <w:tcW w:w="4808"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Әдәби әкиятләр. Г.Тукай “Шүрәле”</w:t>
            </w:r>
          </w:p>
        </w:tc>
        <w:tc>
          <w:tcPr>
            <w:tcW w:w="6706"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Әдәби әкиятләргә мисаллар китерү. Эчтәлекләрен искә төшереп сөйләү. Әкият уку һәм анализлау. Поэмада вакыйгаларны, төп геройларны күрсәтү</w:t>
            </w: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t>2</w:t>
            </w:r>
          </w:p>
        </w:tc>
      </w:tr>
      <w:tr w:rsidR="000F7C18" w:rsidTr="000F7C18">
        <w:trPr>
          <w:trHeight w:val="547"/>
        </w:trPr>
        <w:tc>
          <w:tcPr>
            <w:tcW w:w="4808"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Җ.Тәрҗемановның “Тукран малае Шуктуган” әкияте</w:t>
            </w:r>
          </w:p>
        </w:tc>
        <w:tc>
          <w:tcPr>
            <w:tcW w:w="6706"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Текстны уку, сорауларга җавап эзләү, әкиятнең эчтәлеген аңлау, төп фикерне билгеләү</w:t>
            </w: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t>3</w:t>
            </w:r>
          </w:p>
        </w:tc>
      </w:tr>
      <w:tr w:rsidR="000F7C18" w:rsidTr="000F7C18">
        <w:trPr>
          <w:trHeight w:val="543"/>
        </w:trPr>
        <w:tc>
          <w:tcPr>
            <w:tcW w:w="4808"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eastAsia="ru-RU"/>
              </w:rPr>
            </w:pPr>
            <w:r>
              <w:rPr>
                <w:rFonts w:ascii="Times New Roman" w:eastAsia="Times New Roman" w:hAnsi="Times New Roman"/>
                <w:lang w:val="tt-RU" w:eastAsia="ru-RU"/>
              </w:rPr>
              <w:t>Әхмәт Фәйзинең “Аучы мәргән белән Болан кыз” әкияте</w:t>
            </w:r>
          </w:p>
        </w:tc>
        <w:tc>
          <w:tcPr>
            <w:tcW w:w="6706"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Әкияте уку, төп фикерне аеру, әкият геройларына бәя бирү, сөйләү, әңгәмәдә катнашу</w:t>
            </w:r>
          </w:p>
        </w:tc>
        <w:tc>
          <w:tcPr>
            <w:tcW w:w="2912" w:type="dxa"/>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t>4</w:t>
            </w:r>
          </w:p>
          <w:p w:rsidR="000F7C18" w:rsidRDefault="000F7C18">
            <w:pPr>
              <w:tabs>
                <w:tab w:val="left" w:pos="993"/>
              </w:tabs>
              <w:spacing w:line="276" w:lineRule="auto"/>
              <w:jc w:val="both"/>
              <w:rPr>
                <w:rFonts w:ascii="Times New Roman" w:hAnsi="Times New Roman"/>
                <w:b/>
                <w:bCs/>
                <w:lang w:val="tt-RU"/>
              </w:rPr>
            </w:pPr>
          </w:p>
        </w:tc>
      </w:tr>
      <w:tr w:rsidR="000F7C18" w:rsidTr="000F7C18">
        <w:trPr>
          <w:trHeight w:val="542"/>
        </w:trPr>
        <w:tc>
          <w:tcPr>
            <w:tcW w:w="4808"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eastAsia="ru-RU"/>
              </w:rPr>
              <w:t>Рабит Батулланың “Курай уйный бер малай” әкияте</w:t>
            </w:r>
          </w:p>
        </w:tc>
        <w:tc>
          <w:tcPr>
            <w:tcW w:w="6706"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Әсәр буенча әңгәмә кору, үз мөнәсәбәтләрен белдереп,</w:t>
            </w:r>
          </w:p>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eastAsia="ru-RU"/>
              </w:rPr>
              <w:t>Әкиятнең</w:t>
            </w:r>
            <w:r>
              <w:rPr>
                <w:rFonts w:ascii="Times New Roman" w:eastAsia="Times New Roman" w:hAnsi="Times New Roman"/>
                <w:lang w:val="tt-RU" w:eastAsia="ru-RU"/>
              </w:rPr>
              <w:t xml:space="preserve"> </w:t>
            </w:r>
            <w:r>
              <w:rPr>
                <w:rFonts w:ascii="Times New Roman" w:eastAsia="Times New Roman" w:hAnsi="Times New Roman"/>
                <w:lang w:eastAsia="ru-RU"/>
              </w:rPr>
              <w:t>эчтәлеген</w:t>
            </w:r>
            <w:r>
              <w:rPr>
                <w:rFonts w:ascii="Times New Roman" w:eastAsia="Times New Roman" w:hAnsi="Times New Roman"/>
                <w:lang w:val="tt-RU" w:eastAsia="ru-RU"/>
              </w:rPr>
              <w:t xml:space="preserve"> </w:t>
            </w:r>
            <w:r>
              <w:rPr>
                <w:rFonts w:ascii="Times New Roman" w:eastAsia="Times New Roman" w:hAnsi="Times New Roman"/>
                <w:lang w:eastAsia="ru-RU"/>
              </w:rPr>
              <w:t>сөйләү</w:t>
            </w: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t>3</w:t>
            </w:r>
          </w:p>
        </w:tc>
      </w:tr>
      <w:tr w:rsidR="000F7C18" w:rsidTr="000F7C18">
        <w:tc>
          <w:tcPr>
            <w:tcW w:w="4808" w:type="dxa"/>
            <w:tcBorders>
              <w:top w:val="single" w:sz="4" w:space="0" w:color="auto"/>
              <w:left w:val="single" w:sz="4" w:space="0" w:color="auto"/>
              <w:bottom w:val="single" w:sz="4" w:space="0" w:color="auto"/>
              <w:right w:val="single" w:sz="4" w:space="0" w:color="auto"/>
            </w:tcBorders>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 xml:space="preserve">Фәнис Яруллинның “Зәңгәр күлдә ай </w:t>
            </w:r>
            <w:r>
              <w:rPr>
                <w:rFonts w:ascii="Times New Roman" w:eastAsia="Times New Roman" w:hAnsi="Times New Roman"/>
                <w:lang w:val="tt-RU" w:eastAsia="ru-RU"/>
              </w:rPr>
              <w:lastRenderedPageBreak/>
              <w:t>коена”, “Кояштагы тап” әкиятләре</w:t>
            </w:r>
          </w:p>
          <w:p w:rsidR="000F7C18" w:rsidRDefault="000F7C18">
            <w:pPr>
              <w:tabs>
                <w:tab w:val="left" w:pos="993"/>
              </w:tabs>
              <w:spacing w:line="276" w:lineRule="auto"/>
              <w:jc w:val="both"/>
              <w:rPr>
                <w:rFonts w:ascii="Times New Roman" w:hAnsi="Times New Roman"/>
                <w:b/>
                <w:bCs/>
                <w:lang w:val="tt-RU"/>
              </w:rPr>
            </w:pPr>
          </w:p>
        </w:tc>
        <w:tc>
          <w:tcPr>
            <w:tcW w:w="6706"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lastRenderedPageBreak/>
              <w:t xml:space="preserve">Укытучы сөйләвен тыңлау, язучы биографиясе буенча </w:t>
            </w:r>
            <w:r>
              <w:rPr>
                <w:rFonts w:ascii="Times New Roman" w:eastAsia="Times New Roman" w:hAnsi="Times New Roman"/>
                <w:lang w:val="tt-RU" w:eastAsia="ru-RU"/>
              </w:rPr>
              <w:lastRenderedPageBreak/>
              <w:t>хронологик таблица төзү. Әкиятләрне уку, әкият буенча сорауларга җавап бирү, биремнәрне үтәү, геройга бәя бирү</w:t>
            </w: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lastRenderedPageBreak/>
              <w:t>5</w:t>
            </w:r>
          </w:p>
        </w:tc>
      </w:tr>
      <w:tr w:rsidR="000F7C18" w:rsidTr="000F7C18">
        <w:tc>
          <w:tcPr>
            <w:tcW w:w="4808" w:type="dxa"/>
            <w:tcBorders>
              <w:top w:val="single" w:sz="4" w:space="0" w:color="auto"/>
              <w:left w:val="single" w:sz="4" w:space="0" w:color="auto"/>
              <w:bottom w:val="single" w:sz="4" w:space="0" w:color="auto"/>
              <w:right w:val="single" w:sz="4" w:space="0" w:color="auto"/>
            </w:tcBorders>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lastRenderedPageBreak/>
              <w:t xml:space="preserve">Хикәя. Фатих Әмирханның “Ай өстендә Зөһрә кыз”, “Нәҗип” хикәяләре </w:t>
            </w:r>
          </w:p>
          <w:p w:rsidR="000F7C18" w:rsidRDefault="000F7C18">
            <w:pPr>
              <w:tabs>
                <w:tab w:val="left" w:pos="993"/>
              </w:tabs>
              <w:spacing w:line="276" w:lineRule="auto"/>
              <w:jc w:val="both"/>
              <w:rPr>
                <w:rFonts w:ascii="Times New Roman" w:hAnsi="Times New Roman"/>
                <w:b/>
                <w:bCs/>
                <w:lang w:val="tt-RU"/>
              </w:rPr>
            </w:pPr>
          </w:p>
        </w:tc>
        <w:tc>
          <w:tcPr>
            <w:tcW w:w="6706"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Хикәяләрне уку, анализлау, хис - кичерешләргә, геройларга бәя бирү, сурәтләү чараларын табу, хикәянең үзенчәлекләрен билгеләп, төшенчә итеп чыгару</w:t>
            </w: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t>7</w:t>
            </w:r>
          </w:p>
        </w:tc>
      </w:tr>
      <w:tr w:rsidR="000F7C18" w:rsidTr="000F7C18">
        <w:tc>
          <w:tcPr>
            <w:tcW w:w="4808"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 xml:space="preserve">Мәсәл. Мәҗит Гафуриның “Сарыкны кем </w:t>
            </w:r>
          </w:p>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ашаган?” мәсәле</w:t>
            </w:r>
          </w:p>
        </w:tc>
        <w:tc>
          <w:tcPr>
            <w:tcW w:w="6706"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 xml:space="preserve">Таныш булган мәсәлләрне искә төшерү, эчтәлекләрен сөйләп карау. </w:t>
            </w:r>
            <w:r>
              <w:rPr>
                <w:rFonts w:ascii="Times New Roman" w:eastAsia="Times New Roman" w:hAnsi="Times New Roman"/>
                <w:lang w:eastAsia="ru-RU"/>
              </w:rPr>
              <w:t>Мәсәлне уку, анализлау, идеяне чыгар</w:t>
            </w:r>
            <w:r>
              <w:rPr>
                <w:rFonts w:ascii="Times New Roman" w:eastAsia="Times New Roman" w:hAnsi="Times New Roman"/>
                <w:lang w:val="tt-RU" w:eastAsia="ru-RU"/>
              </w:rPr>
              <w:t>у</w:t>
            </w: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t>2</w:t>
            </w:r>
          </w:p>
        </w:tc>
      </w:tr>
      <w:tr w:rsidR="000F7C18" w:rsidTr="000F7C18">
        <w:tc>
          <w:tcPr>
            <w:tcW w:w="4808" w:type="dxa"/>
            <w:tcBorders>
              <w:top w:val="single" w:sz="4" w:space="0" w:color="auto"/>
              <w:left w:val="single" w:sz="4" w:space="0" w:color="auto"/>
              <w:bottom w:val="single" w:sz="4" w:space="0" w:color="auto"/>
              <w:right w:val="single" w:sz="4" w:space="0" w:color="auto"/>
            </w:tcBorders>
          </w:tcPr>
          <w:p w:rsidR="000F7C18" w:rsidRDefault="000F7C18">
            <w:pPr>
              <w:spacing w:line="276" w:lineRule="auto"/>
              <w:rPr>
                <w:rFonts w:ascii="Times New Roman" w:eastAsia="Times New Roman" w:hAnsi="Times New Roman"/>
                <w:lang w:eastAsia="ru-RU"/>
              </w:rPr>
            </w:pPr>
            <w:r>
              <w:rPr>
                <w:rFonts w:ascii="Times New Roman" w:eastAsia="Times New Roman" w:hAnsi="Times New Roman"/>
                <w:lang w:eastAsia="ru-RU"/>
              </w:rPr>
              <w:t>Габдулла Тукайның “Ике сабан” мәсәле</w:t>
            </w:r>
          </w:p>
          <w:p w:rsidR="000F7C18" w:rsidRDefault="000F7C18">
            <w:pPr>
              <w:tabs>
                <w:tab w:val="left" w:pos="993"/>
              </w:tabs>
              <w:spacing w:line="276" w:lineRule="auto"/>
              <w:jc w:val="both"/>
              <w:rPr>
                <w:rFonts w:ascii="Times New Roman" w:hAnsi="Times New Roman"/>
                <w:b/>
                <w:bCs/>
              </w:rPr>
            </w:pPr>
          </w:p>
        </w:tc>
        <w:tc>
          <w:tcPr>
            <w:tcW w:w="6706" w:type="dxa"/>
            <w:tcBorders>
              <w:top w:val="single" w:sz="4" w:space="0" w:color="auto"/>
              <w:left w:val="single" w:sz="4" w:space="0" w:color="auto"/>
              <w:bottom w:val="single" w:sz="4" w:space="0" w:color="auto"/>
              <w:right w:val="single" w:sz="4" w:space="0" w:color="auto"/>
            </w:tcBorders>
          </w:tcPr>
          <w:p w:rsidR="000F7C18" w:rsidRDefault="000F7C18">
            <w:pPr>
              <w:spacing w:line="276" w:lineRule="auto"/>
              <w:rPr>
                <w:rFonts w:ascii="Times New Roman" w:eastAsia="Times New Roman" w:hAnsi="Times New Roman"/>
                <w:lang w:eastAsia="ru-RU"/>
              </w:rPr>
            </w:pPr>
            <w:r>
              <w:rPr>
                <w:rFonts w:ascii="Times New Roman" w:eastAsia="Times New Roman" w:hAnsi="Times New Roman"/>
                <w:lang w:eastAsia="ru-RU"/>
              </w:rPr>
              <w:t>Әсәрне</w:t>
            </w:r>
            <w:r>
              <w:rPr>
                <w:rFonts w:ascii="Times New Roman" w:eastAsia="Times New Roman" w:hAnsi="Times New Roman"/>
                <w:lang w:val="tt-RU" w:eastAsia="ru-RU"/>
              </w:rPr>
              <w:t xml:space="preserve"> </w:t>
            </w:r>
            <w:r>
              <w:rPr>
                <w:rFonts w:ascii="Times New Roman" w:eastAsia="Times New Roman" w:hAnsi="Times New Roman"/>
                <w:lang w:eastAsia="ru-RU"/>
              </w:rPr>
              <w:t>уку, эчтәлеген аңлау, фикер алышу, идеясен билгеләү</w:t>
            </w:r>
          </w:p>
          <w:p w:rsidR="000F7C18" w:rsidRDefault="000F7C18">
            <w:pPr>
              <w:tabs>
                <w:tab w:val="left" w:pos="993"/>
              </w:tabs>
              <w:spacing w:line="276" w:lineRule="auto"/>
              <w:jc w:val="both"/>
              <w:rPr>
                <w:rFonts w:ascii="Times New Roman" w:hAnsi="Times New Roman"/>
                <w:b/>
                <w:bCs/>
              </w:rPr>
            </w:pP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t>1</w:t>
            </w:r>
          </w:p>
        </w:tc>
      </w:tr>
      <w:tr w:rsidR="000F7C18" w:rsidTr="000F7C18">
        <w:tc>
          <w:tcPr>
            <w:tcW w:w="4808" w:type="dxa"/>
            <w:tcBorders>
              <w:top w:val="single" w:sz="4" w:space="0" w:color="auto"/>
              <w:left w:val="single" w:sz="4" w:space="0" w:color="auto"/>
              <w:bottom w:val="single" w:sz="4" w:space="0" w:color="auto"/>
              <w:right w:val="single" w:sz="4" w:space="0" w:color="auto"/>
            </w:tcBorders>
          </w:tcPr>
          <w:p w:rsidR="000F7C18" w:rsidRDefault="000F7C18">
            <w:pPr>
              <w:spacing w:line="276" w:lineRule="auto"/>
              <w:rPr>
                <w:rFonts w:ascii="Times New Roman" w:eastAsia="Times New Roman" w:hAnsi="Times New Roman"/>
                <w:lang w:eastAsia="ru-RU"/>
              </w:rPr>
            </w:pPr>
            <w:r>
              <w:rPr>
                <w:rFonts w:ascii="Times New Roman" w:eastAsia="Times New Roman" w:hAnsi="Times New Roman"/>
                <w:lang w:eastAsia="ru-RU"/>
              </w:rPr>
              <w:t xml:space="preserve">Практик дәрес. Сәнгать төре буларак матур </w:t>
            </w:r>
          </w:p>
          <w:p w:rsidR="000F7C18" w:rsidRDefault="000F7C18">
            <w:pPr>
              <w:spacing w:line="276" w:lineRule="auto"/>
              <w:rPr>
                <w:rFonts w:ascii="Times New Roman" w:eastAsia="Times New Roman" w:hAnsi="Times New Roman"/>
                <w:lang w:eastAsia="ru-RU"/>
              </w:rPr>
            </w:pPr>
            <w:r>
              <w:rPr>
                <w:rFonts w:ascii="Times New Roman" w:eastAsia="Times New Roman" w:hAnsi="Times New Roman"/>
                <w:lang w:val="tt-RU" w:eastAsia="ru-RU"/>
              </w:rPr>
              <w:t>ә</w:t>
            </w:r>
            <w:r>
              <w:rPr>
                <w:rFonts w:ascii="Times New Roman" w:eastAsia="Times New Roman" w:hAnsi="Times New Roman"/>
                <w:lang w:eastAsia="ru-RU"/>
              </w:rPr>
              <w:t>дәбият</w:t>
            </w:r>
            <w:r>
              <w:rPr>
                <w:rFonts w:ascii="Times New Roman" w:eastAsia="Times New Roman" w:hAnsi="Times New Roman"/>
                <w:lang w:val="tt-RU" w:eastAsia="ru-RU"/>
              </w:rPr>
              <w:t xml:space="preserve"> </w:t>
            </w:r>
            <w:r>
              <w:rPr>
                <w:rFonts w:ascii="Times New Roman" w:eastAsia="Times New Roman" w:hAnsi="Times New Roman"/>
                <w:lang w:eastAsia="ru-RU"/>
              </w:rPr>
              <w:t>; чәчмә һәм тезмә әсәр</w:t>
            </w:r>
          </w:p>
          <w:p w:rsidR="000F7C18" w:rsidRDefault="000F7C18">
            <w:pPr>
              <w:tabs>
                <w:tab w:val="left" w:pos="993"/>
              </w:tabs>
              <w:spacing w:line="276" w:lineRule="auto"/>
              <w:jc w:val="both"/>
              <w:rPr>
                <w:rFonts w:ascii="Times New Roman" w:hAnsi="Times New Roman"/>
                <w:b/>
                <w:bCs/>
                <w:lang w:val="tt-RU"/>
              </w:rPr>
            </w:pPr>
          </w:p>
        </w:tc>
        <w:tc>
          <w:tcPr>
            <w:tcW w:w="6706"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Хикәядәге сурәтләү чараларын табу, аларның әһәмиятен билгеләү. Шигырь тезмәләренең озынлыгын билгеләү; ритм, рифмаларны күзәтү, нәтиҗәләр ясау</w:t>
            </w: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t>1</w:t>
            </w:r>
          </w:p>
        </w:tc>
      </w:tr>
      <w:tr w:rsidR="000F7C18" w:rsidTr="000F7C18">
        <w:tc>
          <w:tcPr>
            <w:tcW w:w="4808"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Габдулла Тукайның “Пар ат”, “Туган җиремә”, “Туган авыл” шигырьләре</w:t>
            </w:r>
          </w:p>
        </w:tc>
        <w:tc>
          <w:tcPr>
            <w:tcW w:w="6706"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Шигырьләрне уку, анализлау, хис - сәбәп бәйләнешен ачыклау, сурәтләү чараларын табу</w:t>
            </w: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t>5</w:t>
            </w:r>
          </w:p>
        </w:tc>
      </w:tr>
      <w:tr w:rsidR="000F7C18" w:rsidTr="000F7C18">
        <w:tc>
          <w:tcPr>
            <w:tcW w:w="4808"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Шәүкәт Галиев. Балалар әдәбиятындагы</w:t>
            </w:r>
          </w:p>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урыны; геройлары, образлар дөньясы. “Һәркем әйтә дөресен”, ”Тереклек суы”, ”Курыкма, тимим!”, “Тарихтан сабак”, ”Өйгә бирелгән эш”, ”Онытылган, өйдә калган” шигырьләре</w:t>
            </w:r>
          </w:p>
        </w:tc>
        <w:tc>
          <w:tcPr>
            <w:tcW w:w="6706" w:type="dxa"/>
            <w:tcBorders>
              <w:top w:val="single" w:sz="4" w:space="0" w:color="auto"/>
              <w:left w:val="single" w:sz="4" w:space="0" w:color="auto"/>
              <w:bottom w:val="single" w:sz="4" w:space="0" w:color="auto"/>
              <w:right w:val="single" w:sz="4" w:space="0" w:color="auto"/>
            </w:tcBorders>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Шигырьләрне сәнгатьле итеп уку, төп фикерне аерып чыгару,</w:t>
            </w:r>
          </w:p>
          <w:p w:rsidR="000F7C18" w:rsidRDefault="000F7C18">
            <w:pPr>
              <w:spacing w:line="276" w:lineRule="auto"/>
              <w:rPr>
                <w:rFonts w:ascii="Times New Roman" w:eastAsia="Times New Roman" w:hAnsi="Times New Roman"/>
                <w:lang w:eastAsia="ru-RU"/>
              </w:rPr>
            </w:pPr>
            <w:r>
              <w:rPr>
                <w:rFonts w:ascii="Times New Roman" w:eastAsia="Times New Roman" w:hAnsi="Times New Roman"/>
                <w:lang w:eastAsia="ru-RU"/>
              </w:rPr>
              <w:t>фикер алышу</w:t>
            </w:r>
          </w:p>
          <w:p w:rsidR="000F7C18" w:rsidRDefault="000F7C18">
            <w:pPr>
              <w:tabs>
                <w:tab w:val="left" w:pos="993"/>
              </w:tabs>
              <w:spacing w:line="276" w:lineRule="auto"/>
              <w:jc w:val="both"/>
              <w:rPr>
                <w:rFonts w:ascii="Times New Roman" w:hAnsi="Times New Roman"/>
                <w:b/>
                <w:bCs/>
                <w:lang w:val="tt-RU"/>
              </w:rPr>
            </w:pP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t>2</w:t>
            </w:r>
          </w:p>
        </w:tc>
      </w:tr>
      <w:tr w:rsidR="000F7C18" w:rsidTr="000F7C18">
        <w:tc>
          <w:tcPr>
            <w:tcW w:w="4808"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eastAsia="ru-RU"/>
              </w:rPr>
            </w:pPr>
            <w:r>
              <w:rPr>
                <w:rFonts w:ascii="Times New Roman" w:eastAsia="Times New Roman" w:hAnsi="Times New Roman"/>
                <w:lang w:val="tt-RU" w:eastAsia="ru-RU"/>
              </w:rPr>
              <w:t>Йомгаклау контро</w:t>
            </w:r>
            <w:r>
              <w:rPr>
                <w:rFonts w:ascii="Times New Roman" w:eastAsia="Times New Roman" w:hAnsi="Times New Roman"/>
                <w:lang w:eastAsia="ru-RU"/>
              </w:rPr>
              <w:t>ль эше</w:t>
            </w:r>
          </w:p>
        </w:tc>
        <w:tc>
          <w:tcPr>
            <w:tcW w:w="6706"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Белемнәрне тикшерү</w:t>
            </w: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t>1</w:t>
            </w:r>
          </w:p>
        </w:tc>
      </w:tr>
      <w:tr w:rsidR="000F7C18" w:rsidTr="000F7C18">
        <w:tc>
          <w:tcPr>
            <w:tcW w:w="4808"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val="tt-RU" w:eastAsia="ru-RU"/>
              </w:rPr>
            </w:pPr>
            <w:r>
              <w:rPr>
                <w:rFonts w:ascii="Times New Roman" w:eastAsia="Times New Roman" w:hAnsi="Times New Roman"/>
                <w:lang w:val="tt-RU" w:eastAsia="ru-RU"/>
              </w:rPr>
              <w:t>Ф.Яруллин “Сез иң гүзәл кеше икәнсез”</w:t>
            </w:r>
          </w:p>
        </w:tc>
        <w:tc>
          <w:tcPr>
            <w:tcW w:w="6706" w:type="dxa"/>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eastAsia="Times New Roman" w:hAnsi="Times New Roman"/>
                <w:lang w:eastAsia="ru-RU"/>
              </w:rPr>
            </w:pPr>
            <w:r>
              <w:rPr>
                <w:rFonts w:ascii="Times New Roman" w:eastAsia="Times New Roman" w:hAnsi="Times New Roman"/>
                <w:lang w:eastAsia="ru-RU"/>
              </w:rPr>
              <w:t>Шигырьне уку, анализлау, фикер алышу</w:t>
            </w: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t>1</w:t>
            </w:r>
          </w:p>
        </w:tc>
      </w:tr>
      <w:tr w:rsidR="000F7C18" w:rsidTr="000F7C18">
        <w:tc>
          <w:tcPr>
            <w:tcW w:w="480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rPr>
            </w:pPr>
            <w:r>
              <w:rPr>
                <w:rFonts w:ascii="Times New Roman" w:hAnsi="Times New Roman"/>
              </w:rPr>
              <w:t>Йомгаклау дәресе</w:t>
            </w:r>
          </w:p>
        </w:tc>
        <w:tc>
          <w:tcPr>
            <w:tcW w:w="670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rPr>
              <w:t>Уку елы буена үткәннәрне кабатлау, әңгәмәдә катнашу, нәтиҗә ясау</w:t>
            </w: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t>1</w:t>
            </w:r>
          </w:p>
        </w:tc>
      </w:tr>
      <w:tr w:rsidR="000F7C18" w:rsidTr="000F7C18">
        <w:tc>
          <w:tcPr>
            <w:tcW w:w="480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lang w:val="tt-RU"/>
              </w:rPr>
            </w:pPr>
            <w:r>
              <w:rPr>
                <w:rFonts w:ascii="Times New Roman" w:hAnsi="Times New Roman"/>
                <w:lang w:val="tt-RU"/>
              </w:rPr>
              <w:t xml:space="preserve">Барлыгы </w:t>
            </w:r>
          </w:p>
        </w:tc>
        <w:tc>
          <w:tcPr>
            <w:tcW w:w="6706" w:type="dxa"/>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jc w:val="both"/>
              <w:rPr>
                <w:rFonts w:ascii="Times New Roman" w:hAnsi="Times New Roman"/>
              </w:rPr>
            </w:pPr>
          </w:p>
        </w:tc>
        <w:tc>
          <w:tcPr>
            <w:tcW w:w="2912"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both"/>
              <w:rPr>
                <w:rFonts w:ascii="Times New Roman" w:hAnsi="Times New Roman"/>
                <w:b/>
                <w:bCs/>
                <w:lang w:val="tt-RU"/>
              </w:rPr>
            </w:pPr>
            <w:r>
              <w:rPr>
                <w:rFonts w:ascii="Times New Roman" w:hAnsi="Times New Roman"/>
                <w:b/>
                <w:bCs/>
                <w:lang w:val="tt-RU"/>
              </w:rPr>
              <w:t>70</w:t>
            </w:r>
          </w:p>
        </w:tc>
      </w:tr>
    </w:tbl>
    <w:p w:rsidR="000F7C18" w:rsidRDefault="000F7C18" w:rsidP="000F7C18">
      <w:pPr>
        <w:tabs>
          <w:tab w:val="left" w:pos="993"/>
        </w:tabs>
        <w:ind w:left="360"/>
        <w:jc w:val="both"/>
        <w:rPr>
          <w:rFonts w:ascii="Times New Roman" w:hAnsi="Times New Roman"/>
          <w:b/>
          <w:bCs/>
          <w:lang w:val="tt-RU"/>
        </w:rPr>
      </w:pPr>
    </w:p>
    <w:p w:rsidR="00062F1A" w:rsidRDefault="00062F1A" w:rsidP="000F7C18">
      <w:pPr>
        <w:jc w:val="both"/>
        <w:rPr>
          <w:rFonts w:ascii="Times New Roman" w:hAnsi="Times New Roman"/>
          <w:bCs/>
          <w:lang w:val="tt-RU"/>
        </w:rPr>
      </w:pPr>
    </w:p>
    <w:p w:rsidR="0047211F" w:rsidRDefault="0047211F" w:rsidP="0047211F"/>
    <w:p w:rsidR="0047211F" w:rsidRDefault="0047211F" w:rsidP="0047211F">
      <w:pPr>
        <w:rPr>
          <w:rFonts w:ascii="Times New Roman" w:eastAsia="Times New Roman" w:hAnsi="Times New Roman"/>
          <w:b/>
          <w:bCs/>
          <w:lang w:val="tt-RU" w:eastAsia="ru-RU"/>
        </w:rPr>
      </w:pPr>
      <w:r>
        <w:lastRenderedPageBreak/>
        <w:tab/>
      </w:r>
      <w:r>
        <w:rPr>
          <w:b/>
          <w:bCs/>
          <w:color w:val="000000"/>
          <w:sz w:val="28"/>
          <w:szCs w:val="28"/>
          <w:shd w:val="clear" w:color="auto" w:fill="FFFFFF"/>
        </w:rPr>
        <w:t>Дәресләрдә укыту эшч</w:t>
      </w:r>
      <w:r>
        <w:rPr>
          <w:b/>
          <w:bCs/>
          <w:color w:val="000000"/>
          <w:sz w:val="28"/>
          <w:szCs w:val="28"/>
          <w:shd w:val="clear" w:color="auto" w:fill="FFFFFF"/>
          <w:lang w:val="tt-RU"/>
        </w:rPr>
        <w:t xml:space="preserve">әнлеген оештыру </w:t>
      </w:r>
      <w:r>
        <w:rPr>
          <w:b/>
          <w:bCs/>
          <w:color w:val="000000"/>
          <w:sz w:val="28"/>
          <w:szCs w:val="28"/>
          <w:shd w:val="clear" w:color="auto" w:fill="FFFFFF"/>
        </w:rPr>
        <w:t xml:space="preserve"> формалары</w:t>
      </w:r>
      <w:r>
        <w:rPr>
          <w:b/>
          <w:bCs/>
          <w:color w:val="000000"/>
          <w:shd w:val="clear" w:color="auto" w:fill="FFFFFF"/>
        </w:rPr>
        <w:t>:</w:t>
      </w:r>
      <w:r>
        <w:rPr>
          <w:color w:val="000000"/>
          <w:shd w:val="clear" w:color="auto" w:fill="FFFFFF"/>
        </w:rPr>
        <w:t xml:space="preserve"> </w:t>
      </w:r>
      <w:r>
        <w:rPr>
          <w:rFonts w:ascii="Times New Roman" w:hAnsi="Times New Roman"/>
          <w:color w:val="000000"/>
        </w:rPr>
        <w:t>уен-</w:t>
      </w:r>
      <w:r>
        <w:rPr>
          <w:rFonts w:ascii="Times New Roman" w:hAnsi="Times New Roman"/>
          <w:color w:val="000000"/>
          <w:lang w:val="tt-RU"/>
        </w:rPr>
        <w:t>дәрес, дәрес-экскур</w:t>
      </w:r>
      <w:r>
        <w:rPr>
          <w:rFonts w:ascii="Times New Roman" w:hAnsi="Times New Roman"/>
          <w:color w:val="000000"/>
        </w:rPr>
        <w:t>сия</w:t>
      </w:r>
      <w:r>
        <w:rPr>
          <w:rFonts w:ascii="Times New Roman" w:hAnsi="Times New Roman"/>
          <w:color w:val="000000"/>
          <w:lang w:val="tt-RU"/>
        </w:rPr>
        <w:t>, дәрес-викторина, контроль дәрес, ныгыту дәресе , йомгаклау дәресе, яңа белемнәрне үзләштерү дәресе, кабатлау дәресе</w:t>
      </w:r>
    </w:p>
    <w:p w:rsidR="00062F1A" w:rsidRDefault="00062F1A" w:rsidP="000F7C18">
      <w:pPr>
        <w:jc w:val="both"/>
        <w:rPr>
          <w:rFonts w:ascii="Times New Roman" w:hAnsi="Times New Roman"/>
          <w:bCs/>
          <w:lang w:val="tt-RU"/>
        </w:rPr>
      </w:pPr>
    </w:p>
    <w:p w:rsidR="00BD71A4" w:rsidRPr="00BD71A4" w:rsidRDefault="00BD71A4" w:rsidP="000F7C18">
      <w:pPr>
        <w:jc w:val="both"/>
        <w:rPr>
          <w:rFonts w:ascii="Times New Roman" w:hAnsi="Times New Roman"/>
          <w:b/>
          <w:bCs/>
          <w:lang w:val="tt-RU"/>
        </w:rPr>
      </w:pPr>
    </w:p>
    <w:p w:rsidR="000F7C18" w:rsidRDefault="00062F1A" w:rsidP="000F7C18">
      <w:pPr>
        <w:jc w:val="both"/>
        <w:rPr>
          <w:rFonts w:ascii="Times New Roman" w:hAnsi="Times New Roman"/>
          <w:lang w:val="tt-RU"/>
        </w:rPr>
      </w:pPr>
      <w:r>
        <w:rPr>
          <w:rFonts w:ascii="Times New Roman" w:hAnsi="Times New Roman"/>
          <w:b/>
          <w:sz w:val="32"/>
          <w:szCs w:val="32"/>
          <w:lang w:val="tt-RU"/>
        </w:rPr>
        <w:t xml:space="preserve">                                                      </w:t>
      </w:r>
      <w:r w:rsidR="000F7C18">
        <w:rPr>
          <w:rFonts w:ascii="Times New Roman" w:hAnsi="Times New Roman"/>
          <w:b/>
          <w:sz w:val="32"/>
          <w:szCs w:val="32"/>
          <w:lang w:val="tt-RU"/>
        </w:rPr>
        <w:t xml:space="preserve"> Календар</w:t>
      </w:r>
      <w:r w:rsidR="000F7C18">
        <w:rPr>
          <w:rFonts w:ascii="Times New Roman" w:hAnsi="Times New Roman"/>
          <w:b/>
          <w:sz w:val="32"/>
          <w:szCs w:val="32"/>
        </w:rPr>
        <w:t>ь – тематик план</w:t>
      </w:r>
    </w:p>
    <w:p w:rsidR="000F7C18" w:rsidRDefault="000F7C18" w:rsidP="000F7C18">
      <w:pPr>
        <w:tabs>
          <w:tab w:val="left" w:pos="993"/>
        </w:tabs>
        <w:jc w:val="center"/>
        <w:rPr>
          <w:rFonts w:ascii="Times New Roman" w:hAnsi="Times New Roman"/>
          <w:b/>
          <w:lang w:val="tt-RU"/>
        </w:rPr>
      </w:pPr>
    </w:p>
    <w:p w:rsidR="000F7C18" w:rsidRDefault="000F7C18" w:rsidP="000F7C18">
      <w:pPr>
        <w:tabs>
          <w:tab w:val="left" w:pos="993"/>
        </w:tabs>
        <w:jc w:val="center"/>
        <w:rPr>
          <w:rFonts w:ascii="Times New Roman" w:hAnsi="Times New Roman"/>
          <w:b/>
          <w:lang w:val="tt-RU"/>
        </w:rPr>
      </w:pPr>
    </w:p>
    <w:tbl>
      <w:tblPr>
        <w:tblW w:w="231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290"/>
        <w:gridCol w:w="554"/>
        <w:gridCol w:w="15"/>
        <w:gridCol w:w="15"/>
        <w:gridCol w:w="15"/>
        <w:gridCol w:w="15"/>
        <w:gridCol w:w="15"/>
        <w:gridCol w:w="15"/>
        <w:gridCol w:w="15"/>
        <w:gridCol w:w="13"/>
        <w:gridCol w:w="23"/>
        <w:gridCol w:w="15"/>
        <w:gridCol w:w="677"/>
        <w:gridCol w:w="6"/>
        <w:gridCol w:w="31"/>
        <w:gridCol w:w="28"/>
        <w:gridCol w:w="30"/>
        <w:gridCol w:w="30"/>
        <w:gridCol w:w="17"/>
        <w:gridCol w:w="594"/>
        <w:gridCol w:w="282"/>
        <w:gridCol w:w="1549"/>
        <w:gridCol w:w="14"/>
        <w:gridCol w:w="1985"/>
        <w:gridCol w:w="2128"/>
        <w:gridCol w:w="1950"/>
        <w:gridCol w:w="60"/>
        <w:gridCol w:w="122"/>
        <w:gridCol w:w="13"/>
        <w:gridCol w:w="8235"/>
        <w:gridCol w:w="1802"/>
      </w:tblGrid>
      <w:tr w:rsidR="000F7C18" w:rsidTr="000F7C18">
        <w:trPr>
          <w:gridAfter w:val="3"/>
          <w:wAfter w:w="10049" w:type="dxa"/>
          <w:trHeight w:val="318"/>
        </w:trPr>
        <w:tc>
          <w:tcPr>
            <w:tcW w:w="546" w:type="dxa"/>
            <w:vMerge w:val="restart"/>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w:t>
            </w:r>
          </w:p>
        </w:tc>
        <w:tc>
          <w:tcPr>
            <w:tcW w:w="2290" w:type="dxa"/>
            <w:vMerge w:val="restart"/>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Дәрес темасы</w:t>
            </w:r>
          </w:p>
        </w:tc>
        <w:tc>
          <w:tcPr>
            <w:tcW w:w="710" w:type="dxa"/>
            <w:gridSpan w:val="11"/>
            <w:vMerge w:val="restart"/>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Сәг.</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са-ны</w:t>
            </w:r>
          </w:p>
        </w:tc>
        <w:tc>
          <w:tcPr>
            <w:tcW w:w="1695" w:type="dxa"/>
            <w:gridSpan w:val="9"/>
            <w:vMerge w:val="restart"/>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center"/>
              <w:rPr>
                <w:rFonts w:ascii="Times New Roman" w:hAnsi="Times New Roman"/>
                <w:lang w:val="tt-RU"/>
              </w:rPr>
            </w:pPr>
            <w:r>
              <w:rPr>
                <w:rFonts w:ascii="Times New Roman" w:hAnsi="Times New Roman"/>
                <w:lang w:val="tt-RU"/>
              </w:rPr>
              <w:t>Үткәрү</w:t>
            </w:r>
          </w:p>
          <w:p w:rsidR="000F7C18" w:rsidRDefault="000F7C18">
            <w:pPr>
              <w:tabs>
                <w:tab w:val="left" w:pos="993"/>
              </w:tabs>
              <w:spacing w:line="276" w:lineRule="auto"/>
              <w:jc w:val="center"/>
              <w:rPr>
                <w:rFonts w:ascii="Times New Roman" w:hAnsi="Times New Roman"/>
                <w:lang w:val="tt-RU"/>
              </w:rPr>
            </w:pPr>
            <w:r>
              <w:rPr>
                <w:rFonts w:ascii="Times New Roman" w:hAnsi="Times New Roman"/>
                <w:lang w:val="tt-RU"/>
              </w:rPr>
              <w:t>вакыты</w:t>
            </w:r>
          </w:p>
        </w:tc>
        <w:tc>
          <w:tcPr>
            <w:tcW w:w="1558" w:type="dxa"/>
            <w:gridSpan w:val="2"/>
            <w:vMerge w:val="restart"/>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center"/>
              <w:rPr>
                <w:rFonts w:ascii="Times New Roman" w:hAnsi="Times New Roman"/>
                <w:lang w:val="tt-RU"/>
              </w:rPr>
            </w:pPr>
            <w:r>
              <w:rPr>
                <w:rFonts w:ascii="Times New Roman" w:hAnsi="Times New Roman"/>
                <w:lang w:val="tt-RU"/>
              </w:rPr>
              <w:t>Укучылар эшчәнлеге</w:t>
            </w:r>
          </w:p>
        </w:tc>
        <w:tc>
          <w:tcPr>
            <w:tcW w:w="6245" w:type="dxa"/>
            <w:gridSpan w:val="5"/>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center"/>
              <w:rPr>
                <w:rFonts w:ascii="Times New Roman" w:hAnsi="Times New Roman"/>
                <w:lang w:val="tt-RU"/>
              </w:rPr>
            </w:pPr>
            <w:r>
              <w:rPr>
                <w:rFonts w:ascii="Times New Roman" w:hAnsi="Times New Roman"/>
                <w:lang w:val="tt-RU"/>
              </w:rPr>
              <w:t>Универсаль уку гамәлләре</w:t>
            </w:r>
          </w:p>
        </w:tc>
      </w:tr>
      <w:tr w:rsidR="000F7C18" w:rsidTr="000F7C18">
        <w:trPr>
          <w:gridAfter w:val="3"/>
          <w:wAfter w:w="10049" w:type="dxa"/>
          <w:trHeight w:val="27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3300" w:type="dxa"/>
            <w:gridSpan w:val="11"/>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2700" w:type="dxa"/>
            <w:gridSpan w:val="9"/>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 xml:space="preserve">Предмет  </w:t>
            </w:r>
          </w:p>
        </w:tc>
        <w:tc>
          <w:tcPr>
            <w:tcW w:w="2128" w:type="dxa"/>
            <w:vMerge w:val="restart"/>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метапредмет</w:t>
            </w:r>
          </w:p>
        </w:tc>
        <w:tc>
          <w:tcPr>
            <w:tcW w:w="2132" w:type="dxa"/>
            <w:gridSpan w:val="3"/>
            <w:vMerge w:val="restart"/>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Шәхескә кагылышлы</w:t>
            </w:r>
          </w:p>
        </w:tc>
      </w:tr>
      <w:tr w:rsidR="000F7C18" w:rsidTr="000F7C18">
        <w:trPr>
          <w:gridAfter w:val="3"/>
          <w:wAfter w:w="10049" w:type="dxa"/>
          <w:trHeight w:val="411"/>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3300" w:type="dxa"/>
            <w:gridSpan w:val="11"/>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819" w:type="dxa"/>
            <w:gridSpan w:val="7"/>
            <w:tcBorders>
              <w:top w:val="single" w:sz="4" w:space="0" w:color="auto"/>
              <w:left w:val="single" w:sz="4" w:space="0" w:color="auto"/>
              <w:bottom w:val="single" w:sz="4" w:space="0" w:color="auto"/>
              <w:right w:val="single" w:sz="4" w:space="0" w:color="auto"/>
            </w:tcBorders>
            <w:vAlign w:val="center"/>
          </w:tcPr>
          <w:p w:rsidR="000F7C18" w:rsidRDefault="000F7C18">
            <w:pPr>
              <w:tabs>
                <w:tab w:val="left" w:pos="993"/>
              </w:tabs>
              <w:spacing w:line="276" w:lineRule="auto"/>
              <w:rPr>
                <w:rFonts w:ascii="Times New Roman" w:hAnsi="Times New Roman"/>
                <w:lang w:val="tt-RU"/>
              </w:rPr>
            </w:pPr>
          </w:p>
        </w:tc>
        <w:tc>
          <w:tcPr>
            <w:tcW w:w="876" w:type="dxa"/>
            <w:gridSpan w:val="2"/>
            <w:tcBorders>
              <w:top w:val="single" w:sz="4" w:space="0" w:color="auto"/>
              <w:left w:val="single" w:sz="4" w:space="0" w:color="auto"/>
              <w:bottom w:val="single" w:sz="4" w:space="0" w:color="auto"/>
              <w:right w:val="single" w:sz="4" w:space="0" w:color="auto"/>
            </w:tcBorders>
            <w:vAlign w:val="center"/>
          </w:tcPr>
          <w:p w:rsidR="000F7C18" w:rsidRDefault="000F7C18">
            <w:pPr>
              <w:tabs>
                <w:tab w:val="left" w:pos="993"/>
              </w:tabs>
              <w:spacing w:line="276" w:lineRule="auto"/>
              <w:rPr>
                <w:rFonts w:ascii="Times New Roman" w:hAnsi="Times New Roman"/>
                <w:lang w:val="tt-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b/>
                <w:lang w:val="tt-RU"/>
              </w:rPr>
            </w:pPr>
            <w:r>
              <w:rPr>
                <w:rFonts w:ascii="Times New Roman" w:hAnsi="Times New Roman"/>
                <w:b/>
                <w:lang w:val="tt-RU"/>
              </w:rPr>
              <w:t>Халык авыз иҗаты - 31 сәг</w:t>
            </w:r>
          </w:p>
        </w:tc>
        <w:tc>
          <w:tcPr>
            <w:tcW w:w="710" w:type="dxa"/>
            <w:gridSpan w:val="11"/>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819" w:type="dxa"/>
            <w:gridSpan w:val="7"/>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876"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985" w:type="dxa"/>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2128" w:type="dxa"/>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2132" w:type="dxa"/>
            <w:gridSpan w:val="3"/>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r>
      <w:tr w:rsidR="000F7C18" w:rsidRPr="00DF3604"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Кереш. Халык авыз иҗаты</w:t>
            </w:r>
          </w:p>
        </w:tc>
        <w:tc>
          <w:tcPr>
            <w:tcW w:w="710" w:type="dxa"/>
            <w:gridSpan w:val="11"/>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w:t>
            </w:r>
          </w:p>
        </w:tc>
        <w:tc>
          <w:tcPr>
            <w:tcW w:w="819" w:type="dxa"/>
            <w:gridSpan w:val="7"/>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1.09</w:t>
            </w:r>
          </w:p>
        </w:tc>
        <w:tc>
          <w:tcPr>
            <w:tcW w:w="876"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Халык авыз иҗаты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турында булган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белемнәрне искә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төшерү. Үзләре белгән халык авыз иҗаты әсәрләрен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сөйләп күрсәтү</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Халык авыз иҗаты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аша халкыбыз тарихы турында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мәгълүматлы булу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Фольклор жанрларны, аларга хас</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үзенчәлекләрне аера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белү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Сүз сәнгатен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халыкның яшәү рәвешен, рухи кыйммәт ләрен саклап калган һәм беркетә килгән хәзинә буларак кабул итү</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Әкиятләр.“Ак</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бүре” әкияте.</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 xml:space="preserve"> I бүлек</w:t>
            </w:r>
          </w:p>
        </w:tc>
        <w:tc>
          <w:tcPr>
            <w:tcW w:w="710" w:type="dxa"/>
            <w:gridSpan w:val="11"/>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w:t>
            </w:r>
          </w:p>
        </w:tc>
        <w:tc>
          <w:tcPr>
            <w:tcW w:w="819" w:type="dxa"/>
            <w:gridSpan w:val="7"/>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3.09</w:t>
            </w:r>
          </w:p>
        </w:tc>
        <w:tc>
          <w:tcPr>
            <w:tcW w:w="876"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 xml:space="preserve">Әкият буенча план төзү, план буенча әкиятнең эчтәлеген </w:t>
            </w:r>
            <w:r>
              <w:rPr>
                <w:rFonts w:ascii="Times New Roman" w:hAnsi="Times New Roman"/>
                <w:sz w:val="22"/>
                <w:szCs w:val="22"/>
                <w:lang w:val="tt-RU"/>
              </w:rPr>
              <w:lastRenderedPageBreak/>
              <w:t xml:space="preserve">сөйләү. </w:t>
            </w:r>
          </w:p>
          <w:p w:rsidR="000F7C18" w:rsidRDefault="000F7C18">
            <w:pPr>
              <w:tabs>
                <w:tab w:val="left" w:pos="993"/>
              </w:tabs>
              <w:spacing w:line="276" w:lineRule="auto"/>
              <w:rPr>
                <w:rFonts w:ascii="Times New Roman" w:hAnsi="Times New Roman"/>
                <w:lang w:val="tt-RU"/>
              </w:rPr>
            </w:pP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“Акбүре” әкия-</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тенең I , II бүлеген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уку, анализлау</w:t>
            </w:r>
          </w:p>
        </w:tc>
        <w:tc>
          <w:tcPr>
            <w:tcW w:w="2128" w:type="dxa"/>
            <w:vMerge w:val="restart"/>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Әкият жанрының</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асылына төшенү, үз</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фикерен төгәл һәм</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тулы итеп җиткерә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белү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Үзеңдә милли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гореф-гадәт-ләр турында караш булдыру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3</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Әкиятләр.“Ак</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бүре” әкияте.</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 xml:space="preserve"> II бүлек</w:t>
            </w:r>
          </w:p>
        </w:tc>
        <w:tc>
          <w:tcPr>
            <w:tcW w:w="710" w:type="dxa"/>
            <w:gridSpan w:val="11"/>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3</w:t>
            </w:r>
          </w:p>
        </w:tc>
        <w:tc>
          <w:tcPr>
            <w:tcW w:w="819" w:type="dxa"/>
            <w:gridSpan w:val="7"/>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8.09</w:t>
            </w:r>
          </w:p>
        </w:tc>
        <w:tc>
          <w:tcPr>
            <w:tcW w:w="876"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Әкиятнең темасын, проблемасын,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идеясен билгеләү</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“Акбүре” әкия-</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тенең I бүлеген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уку, анализлау</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Үзеңдә милли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гореф-гадәтләр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турында караш</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булдыру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4</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“Акбүре”</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әкиятендә</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образлар</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системасы</w:t>
            </w:r>
          </w:p>
        </w:tc>
        <w:tc>
          <w:tcPr>
            <w:tcW w:w="710" w:type="dxa"/>
            <w:gridSpan w:val="11"/>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4</w:t>
            </w:r>
          </w:p>
        </w:tc>
        <w:tc>
          <w:tcPr>
            <w:tcW w:w="819" w:type="dxa"/>
            <w:gridSpan w:val="7"/>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10.09</w:t>
            </w:r>
          </w:p>
        </w:tc>
        <w:tc>
          <w:tcPr>
            <w:tcW w:w="876"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vMerge w:val="restart"/>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Әкият геройларына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характеристика бирү,</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 фикерләрен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әсәрдән китерелгән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мисаллар белән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дәлилләү</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“Акбүре” әкия-</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тенең I бүлеген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уку, анализлау.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Әдәби образны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тикшерү-бәяләү</w:t>
            </w:r>
          </w:p>
        </w:tc>
        <w:tc>
          <w:tcPr>
            <w:tcW w:w="2128" w:type="dxa"/>
            <w:vMerge w:val="restart"/>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Төп геройга бәя бирү</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аша авторның</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фәлсәфи, эстетик,</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әхлакый карашларын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ачыклау</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Матурлыкны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күрә белергә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өйрәнү</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5</w:t>
            </w:r>
          </w:p>
        </w:tc>
        <w:tc>
          <w:tcPr>
            <w:tcW w:w="2290" w:type="dxa"/>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“Таңбатыр” әкияте</w:t>
            </w:r>
          </w:p>
          <w:p w:rsidR="000F7C18" w:rsidRDefault="000F7C18">
            <w:pPr>
              <w:tabs>
                <w:tab w:val="left" w:pos="993"/>
              </w:tabs>
              <w:spacing w:line="276" w:lineRule="auto"/>
              <w:rPr>
                <w:rFonts w:ascii="Times New Roman" w:hAnsi="Times New Roman"/>
                <w:lang w:val="tt-RU"/>
              </w:rPr>
            </w:pPr>
          </w:p>
        </w:tc>
        <w:tc>
          <w:tcPr>
            <w:tcW w:w="710" w:type="dxa"/>
            <w:gridSpan w:val="11"/>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5</w:t>
            </w:r>
          </w:p>
        </w:tc>
        <w:tc>
          <w:tcPr>
            <w:tcW w:w="819" w:type="dxa"/>
            <w:gridSpan w:val="7"/>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15.09</w:t>
            </w:r>
          </w:p>
        </w:tc>
        <w:tc>
          <w:tcPr>
            <w:tcW w:w="876"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“Таңбатыр” әкиятен уку, анализлау</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Туганнар  арасындагы дуслык</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6</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“Аю белән</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төлке” әкияте</w:t>
            </w:r>
          </w:p>
        </w:tc>
        <w:tc>
          <w:tcPr>
            <w:tcW w:w="695" w:type="dxa"/>
            <w:gridSpan w:val="10"/>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6</w:t>
            </w:r>
          </w:p>
        </w:tc>
        <w:tc>
          <w:tcPr>
            <w:tcW w:w="834" w:type="dxa"/>
            <w:gridSpan w:val="8"/>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17.09</w:t>
            </w:r>
          </w:p>
        </w:tc>
        <w:tc>
          <w:tcPr>
            <w:tcW w:w="876"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Текстны уку, сорауларга җавап бирү, эчтәлеген ачыклау, идеясен билгеләү</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“Аю белән төлке”әкиятен уку, анализлау. Әкиятнең идея эчтәлеген белү</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Логик фикер ләүне үстерү, төп фикерне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билгели, аны үз сүзләре белән әйтеп бирү алу</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Татар халык</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иҗатына хөр-мәт хисе, аларны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өйрәнү теләге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булдыру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7</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“Үги кыз”</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әкияте</w:t>
            </w:r>
          </w:p>
        </w:tc>
        <w:tc>
          <w:tcPr>
            <w:tcW w:w="695" w:type="dxa"/>
            <w:gridSpan w:val="10"/>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7</w:t>
            </w:r>
          </w:p>
        </w:tc>
        <w:tc>
          <w:tcPr>
            <w:tcW w:w="834" w:type="dxa"/>
            <w:gridSpan w:val="8"/>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22.09</w:t>
            </w:r>
          </w:p>
        </w:tc>
        <w:tc>
          <w:tcPr>
            <w:tcW w:w="876"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“Үги кыз” әкиятен өйрәнү</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“Үги кыз” әкиятен уку, анализлау.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Әйләнә-тирә-дәге тормыш-ны мөстәкыйль бәяли белүгә ирешү, әкият</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эчтәлеген аңлау, төп</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фикерне таба белү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hAnsi="Times New Roman"/>
                <w:lang w:val="tt-RU"/>
              </w:rPr>
            </w:pPr>
            <w:r>
              <w:rPr>
                <w:rFonts w:ascii="Times New Roman" w:hAnsi="Times New Roman"/>
                <w:sz w:val="22"/>
                <w:szCs w:val="22"/>
                <w:lang w:val="tt-RU"/>
              </w:rPr>
              <w:lastRenderedPageBreak/>
              <w:t>Үзеңдә</w:t>
            </w:r>
          </w:p>
          <w:p w:rsidR="000F7C18" w:rsidRDefault="000F7C18">
            <w:pPr>
              <w:spacing w:line="276" w:lineRule="auto"/>
              <w:rPr>
                <w:rFonts w:ascii="Times New Roman" w:hAnsi="Times New Roman"/>
                <w:lang w:val="tt-RU"/>
              </w:rPr>
            </w:pPr>
            <w:r>
              <w:rPr>
                <w:rFonts w:ascii="Times New Roman" w:hAnsi="Times New Roman"/>
                <w:sz w:val="22"/>
                <w:szCs w:val="22"/>
                <w:lang w:val="tt-RU"/>
              </w:rPr>
              <w:t>мәрхәмәтлелек сыйфатлары</w:t>
            </w:r>
          </w:p>
          <w:p w:rsidR="000F7C18" w:rsidRDefault="000F7C18">
            <w:pPr>
              <w:spacing w:line="276" w:lineRule="auto"/>
              <w:rPr>
                <w:rFonts w:ascii="Times New Roman" w:hAnsi="Times New Roman"/>
                <w:lang w:val="tt-RU"/>
              </w:rPr>
            </w:pPr>
            <w:r>
              <w:rPr>
                <w:rFonts w:ascii="Times New Roman" w:hAnsi="Times New Roman"/>
                <w:sz w:val="22"/>
                <w:szCs w:val="22"/>
                <w:lang w:val="tt-RU"/>
              </w:rPr>
              <w:t>булдыру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8</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“Серле балдак” әкияте</w:t>
            </w:r>
          </w:p>
        </w:tc>
        <w:tc>
          <w:tcPr>
            <w:tcW w:w="695" w:type="dxa"/>
            <w:gridSpan w:val="10"/>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8</w:t>
            </w:r>
          </w:p>
        </w:tc>
        <w:tc>
          <w:tcPr>
            <w:tcW w:w="834" w:type="dxa"/>
            <w:gridSpan w:val="8"/>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24.09</w:t>
            </w:r>
          </w:p>
        </w:tc>
        <w:tc>
          <w:tcPr>
            <w:tcW w:w="876"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“Серле балдак” әкиятен өйрәнү</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“Серле балдак” әкиятен уку, анализлау.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Әкият эчтәлеген аңлау, төп</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фикерне таба белү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spacing w:line="276" w:lineRule="auto"/>
              <w:rPr>
                <w:rFonts w:ascii="Times New Roman" w:hAnsi="Times New Roman"/>
                <w:lang w:val="tt-RU"/>
              </w:rPr>
            </w:pPr>
            <w:r>
              <w:rPr>
                <w:rFonts w:ascii="Times New Roman" w:hAnsi="Times New Roman"/>
                <w:sz w:val="22"/>
                <w:szCs w:val="22"/>
                <w:lang w:val="tt-RU"/>
              </w:rPr>
              <w:t>Әхлакый  сыйфатлары</w:t>
            </w:r>
          </w:p>
          <w:p w:rsidR="000F7C18" w:rsidRDefault="000F7C18">
            <w:pPr>
              <w:spacing w:line="276" w:lineRule="auto"/>
              <w:rPr>
                <w:rFonts w:ascii="Times New Roman" w:hAnsi="Times New Roman"/>
                <w:lang w:val="tt-RU"/>
              </w:rPr>
            </w:pPr>
            <w:r>
              <w:rPr>
                <w:rFonts w:ascii="Times New Roman" w:hAnsi="Times New Roman"/>
                <w:sz w:val="22"/>
                <w:szCs w:val="22"/>
                <w:lang w:val="tt-RU"/>
              </w:rPr>
              <w:t>булдыру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9</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Б.С.Ү.Әкият</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язу</w:t>
            </w:r>
          </w:p>
        </w:tc>
        <w:tc>
          <w:tcPr>
            <w:tcW w:w="695" w:type="dxa"/>
            <w:gridSpan w:val="10"/>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9</w:t>
            </w:r>
          </w:p>
        </w:tc>
        <w:tc>
          <w:tcPr>
            <w:tcW w:w="834" w:type="dxa"/>
            <w:gridSpan w:val="8"/>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29.09</w:t>
            </w:r>
          </w:p>
        </w:tc>
        <w:tc>
          <w:tcPr>
            <w:tcW w:w="876"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Әкият язу</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Әкият язу. Язма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сөйләм үстерү</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 уеңны, фикереңне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төгәл әйтә белү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Иҗади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сәләтеңне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үстерү</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10</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Д.Т.У.</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“Гөлчәчәк”</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әкияте</w:t>
            </w:r>
          </w:p>
        </w:tc>
        <w:tc>
          <w:tcPr>
            <w:tcW w:w="695" w:type="dxa"/>
            <w:gridSpan w:val="10"/>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10</w:t>
            </w:r>
          </w:p>
        </w:tc>
        <w:tc>
          <w:tcPr>
            <w:tcW w:w="834" w:type="dxa"/>
            <w:gridSpan w:val="8"/>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1.10</w:t>
            </w:r>
          </w:p>
        </w:tc>
        <w:tc>
          <w:tcPr>
            <w:tcW w:w="876"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“Гөлчәчәк” әкиятен уку, анализлау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Әңгәмәдәшеңнең фикерен тыңлый,ишетә белү, ишеткә-неңне үз фике-рең белән ча-гыштыру</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Аралашу куль-</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турасы булдыру,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әдәбиятка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мәхәббәт тәрби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яләү</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11</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Әкият</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төрләре</w:t>
            </w:r>
          </w:p>
        </w:tc>
        <w:tc>
          <w:tcPr>
            <w:tcW w:w="695" w:type="dxa"/>
            <w:gridSpan w:val="10"/>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11</w:t>
            </w:r>
          </w:p>
        </w:tc>
        <w:tc>
          <w:tcPr>
            <w:tcW w:w="834" w:type="dxa"/>
            <w:gridSpan w:val="8"/>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6.10</w:t>
            </w:r>
          </w:p>
        </w:tc>
        <w:tc>
          <w:tcPr>
            <w:tcW w:w="876"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Әкият төрләре ту-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рында мәгълүмат</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табу</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Әкият төрләрен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аера белү</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Тема буенча сораулар бирә белү, үз фике-рен дәлилле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җиткерү, бил-геле бер күрсәт</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 нигезендә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эшли белү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Эстетик зәвык</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булдыру</w:t>
            </w:r>
          </w:p>
        </w:tc>
      </w:tr>
      <w:tr w:rsidR="000F7C18" w:rsidRPr="00DF3604"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12</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Б.С.Ү. Сочине</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ние язу. Әкият</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геройларының көрәш максат-лары һәм җи-ңүгә китергән сәбәпләр,</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шартлар</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(өйрәнгән</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әсәрләр</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мисалында)</w:t>
            </w:r>
          </w:p>
        </w:tc>
        <w:tc>
          <w:tcPr>
            <w:tcW w:w="672" w:type="dxa"/>
            <w:gridSpan w:val="9"/>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12</w:t>
            </w:r>
          </w:p>
        </w:tc>
        <w:tc>
          <w:tcPr>
            <w:tcW w:w="857" w:type="dxa"/>
            <w:gridSpan w:val="9"/>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8.10</w:t>
            </w:r>
          </w:p>
        </w:tc>
        <w:tc>
          <w:tcPr>
            <w:tcW w:w="876"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Укыган әкиятләрең,</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аларга булган мө-</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нәсәбәтең, уй-</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хыялларыңны белдереп язу</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Әкият еройлары-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ның көрәш максатлары һәм җиңүгә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китергән сәбәпләр,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шартлар буенча</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Әдәбиятка үз мөнәсәбәтеңне белдерү, үз сүзеңне әйтә белү. Матери-ал-ны аерып алу, төрле ярдәмлек</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ләрдән, сүзлекләрдән файдалана белү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Сөйләм телен,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язу культурасын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һәм иҗади фикерләвен үстерү</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13</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Халык авыз иҗаты. Җыр</w:t>
            </w:r>
          </w:p>
        </w:tc>
        <w:tc>
          <w:tcPr>
            <w:tcW w:w="659" w:type="dxa"/>
            <w:gridSpan w:val="8"/>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13</w:t>
            </w:r>
          </w:p>
        </w:tc>
        <w:tc>
          <w:tcPr>
            <w:tcW w:w="870" w:type="dxa"/>
            <w:gridSpan w:val="10"/>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13.10</w:t>
            </w:r>
          </w:p>
        </w:tc>
        <w:tc>
          <w:tcPr>
            <w:tcW w:w="876"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Халык авыз иҗатында җыр жанры. Татар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халык җырларына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хас үзенчәлекләр</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Җырның килеп</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чыгышы, табигате,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төркемнәре,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үзенчәлекләре,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әһәмияте турында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мәгълүматлы булу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Милли әдәбияттагы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рухи-әхлакый</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кыйммәтләрне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күңелдән уздырып</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кабул итәргә өйрәнү,әңгәмә кора белү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Матурлыкны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күрә белү, халык</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тормышында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җырның әһәми-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ятен аңлау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14</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Халык</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җырларының килеп чыгышы.</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“Кара урман”,</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“Гөлҗамал” җырлары</w:t>
            </w:r>
          </w:p>
        </w:tc>
        <w:tc>
          <w:tcPr>
            <w:tcW w:w="659" w:type="dxa"/>
            <w:gridSpan w:val="8"/>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14</w:t>
            </w:r>
          </w:p>
        </w:tc>
        <w:tc>
          <w:tcPr>
            <w:tcW w:w="870" w:type="dxa"/>
            <w:gridSpan w:val="10"/>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15.10</w:t>
            </w:r>
          </w:p>
        </w:tc>
        <w:tc>
          <w:tcPr>
            <w:tcW w:w="876"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“Кара урман”,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“Гөлҗамал” җырларын тыңлау, анализлау</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Җырларның борын-борыннан килгән тормыш юлдашы булуын, кеше күңеленең төрле халәтендә тууын,халыкның тормыш-өнкүре-шен, аның уй-кичерешләрен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чагылдыруын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аңлау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Тексттан кирәкле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мәгълүматны аерып чыгара белү, башкалар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фикерен тыңлый,</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бәяли белү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Эстетик зәвык</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булдыру, җыр-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ларда халык-ның туган иле-нә, җиренә, батырларына булган мәхәббәтен ча-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гылдыруны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аңлау</w:t>
            </w:r>
          </w:p>
        </w:tc>
      </w:tr>
      <w:tr w:rsidR="000F7C18" w:rsidRPr="00DF3604" w:rsidTr="000F7C18">
        <w:trPr>
          <w:gridAfter w:val="3"/>
          <w:wAfter w:w="10049" w:type="dxa"/>
          <w:trHeight w:val="3526"/>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15</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Җырларның</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табигате.</w:t>
            </w:r>
            <w:r>
              <w:rPr>
                <w:lang w:val="tt-RU"/>
              </w:rPr>
              <w:t xml:space="preserve"> </w:t>
            </w:r>
            <w:r>
              <w:rPr>
                <w:rFonts w:ascii="Times New Roman" w:hAnsi="Times New Roman"/>
                <w:lang w:val="tt-RU"/>
              </w:rPr>
              <w:t>“Туган ил”</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(Н. Исәнбәт сүзләре), “Яшә, республикам!”, “Ай былбылым” җырлары</w:t>
            </w:r>
          </w:p>
        </w:tc>
        <w:tc>
          <w:tcPr>
            <w:tcW w:w="629" w:type="dxa"/>
            <w:gridSpan w:val="6"/>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15</w:t>
            </w:r>
          </w:p>
        </w:tc>
        <w:tc>
          <w:tcPr>
            <w:tcW w:w="900" w:type="dxa"/>
            <w:gridSpan w:val="1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20.10</w:t>
            </w:r>
          </w:p>
        </w:tc>
        <w:tc>
          <w:tcPr>
            <w:tcW w:w="876"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“Туган ил”</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(Н. Исәнбәт сүзләре),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“Яшә, республи-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кам!”, “Ай былбы-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лым” җырларын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тыңлау, анализлау</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Җырларның баш</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кару өчен иҗат</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ителүен, көй белән текстның бергә кулланы-луының тышкы күренеш кенә булмыйча,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җырның эчке та-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бигате белән генә аңлатыла торган идея-эстетик бер</w:t>
            </w:r>
            <w:r>
              <w:rPr>
                <w:sz w:val="22"/>
                <w:szCs w:val="22"/>
                <w:lang w:val="tt-RU"/>
              </w:rPr>
              <w:t xml:space="preserve"> </w:t>
            </w:r>
            <w:r>
              <w:rPr>
                <w:rFonts w:ascii="Times New Roman" w:hAnsi="Times New Roman"/>
                <w:sz w:val="22"/>
                <w:szCs w:val="22"/>
                <w:lang w:val="tt-RU"/>
              </w:rPr>
              <w:t xml:space="preserve">лек булуына төшенү </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Сәнгатьнең ике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мөстәкыйль төрен –музыка һәм поэзия</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үзендә берләштергән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иҗат булуын аңлау,текстларны чагыштыра белү, уртак</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якларны билгеләү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Туган илгә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хөрмәт хисе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төшенчәсен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аңлау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16</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Җырларны</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төркемләү</w:t>
            </w:r>
          </w:p>
        </w:tc>
        <w:tc>
          <w:tcPr>
            <w:tcW w:w="629" w:type="dxa"/>
            <w:gridSpan w:val="6"/>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 xml:space="preserve">16   </w:t>
            </w:r>
          </w:p>
        </w:tc>
        <w:tc>
          <w:tcPr>
            <w:tcW w:w="900" w:type="dxa"/>
            <w:gridSpan w:val="1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22.10</w:t>
            </w:r>
          </w:p>
        </w:tc>
        <w:tc>
          <w:tcPr>
            <w:tcW w:w="876"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Җырларны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төркемнәргә бүлү.</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Озын һәм кыска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җырлар. Тарихи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җырлар, тормыш-</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көнкүреш җырлары,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лирик җырлар</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Җырларны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төркемнәргә аера белү. Сәнгать</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турында белемнәрне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тирәнәйтү</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Җырларны аерым билге-ләре буенча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чагыштыру,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төркемнәргә аера белү, билгеле бер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критерийлар буенча класси-фикацияли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белү.Фикерләрне тулы һәм төгәл итеп</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җиткерә алу</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Тарихи җырлар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ның патриотик</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эчтәлекле һәм</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героик пафос</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белән сугарылган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кыйммәтле ми-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рас булуына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төшенү</w:t>
            </w:r>
          </w:p>
        </w:tc>
      </w:tr>
      <w:tr w:rsidR="000F7C18" w:rsidRPr="00DF3604"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17</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Халык авыз</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иҗатында</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кыска</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жанрлар.</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Мәкальләр</w:t>
            </w:r>
          </w:p>
        </w:tc>
        <w:tc>
          <w:tcPr>
            <w:tcW w:w="629" w:type="dxa"/>
            <w:gridSpan w:val="6"/>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 xml:space="preserve">17    </w:t>
            </w:r>
          </w:p>
        </w:tc>
        <w:tc>
          <w:tcPr>
            <w:tcW w:w="900" w:type="dxa"/>
            <w:gridSpan w:val="1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27.10</w:t>
            </w:r>
          </w:p>
        </w:tc>
        <w:tc>
          <w:tcPr>
            <w:tcW w:w="876"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Мәкальләрнең килеп</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чыгышы, идея-</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тематикасы, аларның</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әһәмияте</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Мәкальләрнең</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төзелешен, поэти-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касын өйрәнү</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Мәкальләрне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сөйләмдә урынлы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куллана белү.</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Сөйләм телен баету</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Мәкальләрнең</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кеше тормы-шындагы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әһәмиятен аңлау</w:t>
            </w:r>
          </w:p>
        </w:tc>
      </w:tr>
      <w:tr w:rsidR="000F7C18" w:rsidRPr="00DF3604"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18</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Табышмаклар</w:t>
            </w:r>
          </w:p>
        </w:tc>
        <w:tc>
          <w:tcPr>
            <w:tcW w:w="672" w:type="dxa"/>
            <w:gridSpan w:val="9"/>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18</w:t>
            </w:r>
          </w:p>
        </w:tc>
        <w:tc>
          <w:tcPr>
            <w:tcW w:w="840" w:type="dxa"/>
            <w:gridSpan w:val="8"/>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29.10</w:t>
            </w:r>
          </w:p>
        </w:tc>
        <w:tc>
          <w:tcPr>
            <w:tcW w:w="893" w:type="dxa"/>
            <w:gridSpan w:val="3"/>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Табышмак жанры-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ның тууы, үсүе, ха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лыкның рухи тор-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мышында әһәмиятле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роль уйнавы</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Табышмакның образлы табига те хакында гому ми мәгълүмати күзаллау булды-ру, аның эстетик</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кыйммәтен тою</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хисе булдыру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Мәсьәләне аңлый,гипотеза куя, материал ны төркемли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белергә күнегү. Логик фикерләү</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сәләтен үстерү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Табышмакның</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кеше тормышында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әһәмиятле роль</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уйнавын аңлау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19</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Мәзәкләр</w:t>
            </w:r>
          </w:p>
        </w:tc>
        <w:tc>
          <w:tcPr>
            <w:tcW w:w="672" w:type="dxa"/>
            <w:gridSpan w:val="9"/>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19</w:t>
            </w:r>
          </w:p>
        </w:tc>
        <w:tc>
          <w:tcPr>
            <w:tcW w:w="840" w:type="dxa"/>
            <w:gridSpan w:val="8"/>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893" w:type="dxa"/>
            <w:gridSpan w:val="3"/>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Мәзәкләр.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Мәзәкләрдәге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тапкырлык, юмор,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кимчелекләрне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тәнкыйтьтирән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мәгънә, хикмәтлелек</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Мәзәкләр жанры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турында белем-</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нәрне киңәйтү,</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мәзәкләрдә халыкның тапкырлыгы,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шат күңеле, оста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булуын үрсәтү</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 фикерен дәлилли,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кирәк икән-үзгәртә-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төгәлләштерә,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нәтиҗәләр чыгара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алу</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Үзаңын булды-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20</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Мәзәкләр. Хуҗа Насретдин турындагы мәзәкләр</w:t>
            </w:r>
          </w:p>
        </w:tc>
        <w:tc>
          <w:tcPr>
            <w:tcW w:w="672" w:type="dxa"/>
            <w:gridSpan w:val="9"/>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20</w:t>
            </w:r>
          </w:p>
        </w:tc>
        <w:tc>
          <w:tcPr>
            <w:tcW w:w="840" w:type="dxa"/>
            <w:gridSpan w:val="8"/>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893" w:type="dxa"/>
            <w:gridSpan w:val="3"/>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Мәзәкләр.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Мәзәкләрдәге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тапкырлык, юмор,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кимчелекләрне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тәнкыйтьтирән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мәгънә, хикмәтлелек</w:t>
            </w:r>
          </w:p>
        </w:tc>
        <w:tc>
          <w:tcPr>
            <w:tcW w:w="1985" w:type="dxa"/>
            <w:vMerge w:val="restart"/>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Мәзәкләр жанры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турында белем-</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нәрне киңәйтү,</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мәзәкләрдә халыкның тапкырлыгы,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шат күңеле, оста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булуын үрсәтү</w:t>
            </w:r>
          </w:p>
        </w:tc>
        <w:tc>
          <w:tcPr>
            <w:tcW w:w="2128" w:type="dxa"/>
            <w:vMerge w:val="restart"/>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 фикерен дәлилли,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кирәк икән-үзгәртә-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төгәлләштерә,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нәтиҗәләр чыгара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алу</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Үзаңын булды-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21</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Мәзәкләр.</w:t>
            </w:r>
            <w:r>
              <w:rPr>
                <w:lang w:val="tt-RU"/>
              </w:rPr>
              <w:t xml:space="preserve"> </w:t>
            </w:r>
            <w:r>
              <w:rPr>
                <w:rFonts w:ascii="Times New Roman" w:hAnsi="Times New Roman"/>
                <w:lang w:val="tt-RU"/>
              </w:rPr>
              <w:t xml:space="preserve">Хуҗа </w:t>
            </w:r>
            <w:r>
              <w:rPr>
                <w:rFonts w:ascii="Times New Roman" w:hAnsi="Times New Roman"/>
                <w:lang w:val="tt-RU"/>
              </w:rPr>
              <w:lastRenderedPageBreak/>
              <w:t>Насретдин турындагы мәзәкләр</w:t>
            </w:r>
          </w:p>
        </w:tc>
        <w:tc>
          <w:tcPr>
            <w:tcW w:w="672" w:type="dxa"/>
            <w:gridSpan w:val="9"/>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21</w:t>
            </w:r>
          </w:p>
        </w:tc>
        <w:tc>
          <w:tcPr>
            <w:tcW w:w="840" w:type="dxa"/>
            <w:gridSpan w:val="8"/>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893" w:type="dxa"/>
            <w:gridSpan w:val="3"/>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Мәзәкләр.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Мәзәкләрдәге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тапкырлык, юмор,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кимчелекләрне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тәнкыйтьтирән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мәгънә, хикмәтлелек</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Үзаңын булды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ру, юмор хисе булдыру</w:t>
            </w:r>
          </w:p>
        </w:tc>
      </w:tr>
      <w:tr w:rsidR="000F7C18" w:rsidRPr="00DF3604"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22</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Бәетләр.</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Аларның</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барлыкка</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килүе</w:t>
            </w:r>
          </w:p>
        </w:tc>
        <w:tc>
          <w:tcPr>
            <w:tcW w:w="672" w:type="dxa"/>
            <w:gridSpan w:val="9"/>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22</w:t>
            </w:r>
          </w:p>
        </w:tc>
        <w:tc>
          <w:tcPr>
            <w:tcW w:w="810" w:type="dxa"/>
            <w:gridSpan w:val="7"/>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923" w:type="dxa"/>
            <w:gridSpan w:val="4"/>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Бәетләр. Аларның</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барлыкка килүе,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мөстәкыйль жанр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булып формала-шуы,үсеш үзенчәлекләре</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Бәетләрнеңтөрләрен, үзенчәлекләрен өйрәнү</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Аерым билгеләрне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аеру максаты белән текстларны чагыштыру. Төшенчә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итеп чыгару</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Туган халкыңа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хөрмәт хисенә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төшенү</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23</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“Сак-Сок”</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Бәете</w:t>
            </w:r>
          </w:p>
        </w:tc>
        <w:tc>
          <w:tcPr>
            <w:tcW w:w="672" w:type="dxa"/>
            <w:gridSpan w:val="9"/>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23</w:t>
            </w:r>
          </w:p>
        </w:tc>
        <w:tc>
          <w:tcPr>
            <w:tcW w:w="810" w:type="dxa"/>
            <w:gridSpan w:val="7"/>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923" w:type="dxa"/>
            <w:gridSpan w:val="4"/>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“Сак-Сок” бәетен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уку, анализлау</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“Сак-Сок” бәетен уку, анализлау.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Бәеттә хис</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дәрәҗәсен күрсәтә белү</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Әңгәмәне башлый,дәвам итә, тыңлый</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белү. иземләү, тою сәләтен үстерү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center"/>
              <w:rPr>
                <w:rFonts w:ascii="Times New Roman" w:hAnsi="Times New Roman"/>
                <w:lang w:val="tt-RU"/>
              </w:rPr>
            </w:pPr>
            <w:r>
              <w:rPr>
                <w:rFonts w:ascii="Times New Roman" w:hAnsi="Times New Roman"/>
                <w:sz w:val="22"/>
                <w:szCs w:val="22"/>
                <w:lang w:val="tt-RU"/>
              </w:rPr>
              <w:t>Туганлык,</w:t>
            </w:r>
          </w:p>
          <w:p w:rsidR="000F7C18" w:rsidRDefault="000F7C18">
            <w:pPr>
              <w:tabs>
                <w:tab w:val="left" w:pos="993"/>
              </w:tabs>
              <w:spacing w:line="276" w:lineRule="auto"/>
              <w:jc w:val="center"/>
              <w:rPr>
                <w:rFonts w:ascii="Times New Roman" w:hAnsi="Times New Roman"/>
                <w:lang w:val="tt-RU"/>
              </w:rPr>
            </w:pPr>
            <w:r>
              <w:rPr>
                <w:rFonts w:ascii="Times New Roman" w:hAnsi="Times New Roman"/>
                <w:sz w:val="22"/>
                <w:szCs w:val="22"/>
                <w:lang w:val="tt-RU"/>
              </w:rPr>
              <w:t>дуслык</w:t>
            </w:r>
          </w:p>
          <w:p w:rsidR="000F7C18" w:rsidRDefault="000F7C18">
            <w:pPr>
              <w:tabs>
                <w:tab w:val="left" w:pos="993"/>
              </w:tabs>
              <w:spacing w:line="276" w:lineRule="auto"/>
              <w:jc w:val="center"/>
              <w:rPr>
                <w:rFonts w:ascii="Times New Roman" w:hAnsi="Times New Roman"/>
                <w:lang w:val="tt-RU"/>
              </w:rPr>
            </w:pPr>
            <w:r>
              <w:rPr>
                <w:rFonts w:ascii="Times New Roman" w:hAnsi="Times New Roman"/>
                <w:sz w:val="22"/>
                <w:szCs w:val="22"/>
                <w:lang w:val="tt-RU"/>
              </w:rPr>
              <w:t>төшенчәләрен</w:t>
            </w:r>
          </w:p>
          <w:p w:rsidR="000F7C18" w:rsidRDefault="000F7C18">
            <w:pPr>
              <w:tabs>
                <w:tab w:val="left" w:pos="993"/>
              </w:tabs>
              <w:spacing w:line="276" w:lineRule="auto"/>
              <w:jc w:val="center"/>
              <w:rPr>
                <w:rFonts w:ascii="Times New Roman" w:hAnsi="Times New Roman"/>
                <w:lang w:val="tt-RU"/>
              </w:rPr>
            </w:pPr>
            <w:r>
              <w:rPr>
                <w:rFonts w:ascii="Times New Roman" w:hAnsi="Times New Roman"/>
                <w:sz w:val="22"/>
                <w:szCs w:val="22"/>
                <w:lang w:val="tt-RU"/>
              </w:rPr>
              <w:t>аңлау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24</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Б.с.ү. Сочинение</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язу. “Сак-сок”</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бәетендә</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тасвирланган</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халык акылы һәм синең үз</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нәтиҗәләрең</w:t>
            </w:r>
          </w:p>
        </w:tc>
        <w:tc>
          <w:tcPr>
            <w:tcW w:w="672" w:type="dxa"/>
            <w:gridSpan w:val="9"/>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24</w:t>
            </w:r>
          </w:p>
        </w:tc>
        <w:tc>
          <w:tcPr>
            <w:tcW w:w="810" w:type="dxa"/>
            <w:gridSpan w:val="7"/>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923" w:type="dxa"/>
            <w:gridSpan w:val="4"/>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Сочинение язу.</w:t>
            </w:r>
          </w:p>
        </w:tc>
        <w:tc>
          <w:tcPr>
            <w:tcW w:w="1985" w:type="dxa"/>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2128" w:type="dxa"/>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 фикерләре-не эзлекле бәян итә белү. Сөйләм телен,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язу культура-сын һәм иҗади фиерләвен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 xml:space="preserve">үстерү. </w:t>
            </w:r>
          </w:p>
          <w:p w:rsidR="000F7C18" w:rsidRDefault="000F7C18">
            <w:pPr>
              <w:tabs>
                <w:tab w:val="left" w:pos="993"/>
              </w:tabs>
              <w:spacing w:line="276" w:lineRule="auto"/>
              <w:rPr>
                <w:rFonts w:ascii="Times New Roman" w:hAnsi="Times New Roman"/>
                <w:lang w:val="tt-RU"/>
              </w:rPr>
            </w:pP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“Сак-сок” бәетендә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тасвирланган халык акылы һәм синең үз</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нәтиҗәләрең” темасына сочинение язу</w:t>
            </w:r>
          </w:p>
        </w:tc>
      </w:tr>
      <w:tr w:rsidR="000F7C18" w:rsidRPr="00DF3604"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25</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Риваятьләр,</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 xml:space="preserve">Легендалар. </w:t>
            </w:r>
          </w:p>
        </w:tc>
        <w:tc>
          <w:tcPr>
            <w:tcW w:w="672" w:type="dxa"/>
            <w:gridSpan w:val="9"/>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25</w:t>
            </w:r>
          </w:p>
        </w:tc>
        <w:tc>
          <w:tcPr>
            <w:tcW w:w="810" w:type="dxa"/>
            <w:gridSpan w:val="7"/>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923" w:type="dxa"/>
            <w:gridSpan w:val="4"/>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Риваятьләр, легендалар. Аларның килеп</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чыгышы. Аларга хас үзенчәлекләр</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Риваятьләр, легендалар турында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мәгълүматлы булу.Теоретик белемнәр белән кораллану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Төрле чыгыныклар-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дан танып-белү һәм коммуни-катив ихтыяҗ-ларны канәгать ләндерерлек</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мәгълүматлар табарга күнегү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Сүз сәнгатен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халыкның яшәү  рәвешен, рухи кыйммәт-ләрен саклап калган һәм беркетә килгән хәзинә буларак кабул итәргә өйрәнү</w:t>
            </w:r>
          </w:p>
        </w:tc>
      </w:tr>
      <w:tr w:rsidR="000F7C18" w:rsidRPr="00DF3604"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26</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Риваятьләр,</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Легендалар. “Иске Казан каласы корылуы”, Шәһәр ни өчен Казан дип аталган?”, “Елан тавы”</w:t>
            </w:r>
            <w:r>
              <w:rPr>
                <w:lang w:val="tt-RU"/>
              </w:rPr>
              <w:t xml:space="preserve"> </w:t>
            </w:r>
            <w:r>
              <w:rPr>
                <w:rFonts w:ascii="Times New Roman" w:hAnsi="Times New Roman"/>
                <w:lang w:val="tt-RU"/>
              </w:rPr>
              <w:t>риваятьләре</w:t>
            </w:r>
          </w:p>
        </w:tc>
        <w:tc>
          <w:tcPr>
            <w:tcW w:w="672" w:type="dxa"/>
            <w:gridSpan w:val="9"/>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26</w:t>
            </w:r>
          </w:p>
        </w:tc>
        <w:tc>
          <w:tcPr>
            <w:tcW w:w="780" w:type="dxa"/>
            <w:gridSpan w:val="6"/>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953" w:type="dxa"/>
            <w:gridSpan w:val="5"/>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 xml:space="preserve">Риваятьләр, легендалар уку. </w:t>
            </w:r>
          </w:p>
          <w:p w:rsidR="000F7C18" w:rsidRDefault="000F7C18">
            <w:pPr>
              <w:tabs>
                <w:tab w:val="left" w:pos="993"/>
              </w:tabs>
              <w:spacing w:line="276" w:lineRule="auto"/>
              <w:rPr>
                <w:rFonts w:ascii="Times New Roman" w:hAnsi="Times New Roman"/>
                <w:lang w:val="tt-RU"/>
              </w:rPr>
            </w:pP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Риваятьләр, легендалар турында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мәгълүматлы булу.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Теоретик белемнәр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белән кораллану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Төрле чыгыныклардан танып-белү һәм</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коммуникатив ихтыяҗларны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канәгатьләндерерлек мәгълү-матлар табар-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га күнегү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Сүз сәнгатен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халыкның яшәү рәвешен, рухи кыйммәт-ләрен саклап калган һәм беркетә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килгән хәзинә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буларак кабул</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итәргә өйрәнү</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27</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Риваятьләр,</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Легендалар. “Зөһрә кыз”, “Кеше гомере ничек корылган?” легендалары</w:t>
            </w:r>
          </w:p>
        </w:tc>
        <w:tc>
          <w:tcPr>
            <w:tcW w:w="672" w:type="dxa"/>
            <w:gridSpan w:val="9"/>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27</w:t>
            </w:r>
          </w:p>
        </w:tc>
        <w:tc>
          <w:tcPr>
            <w:tcW w:w="780" w:type="dxa"/>
            <w:gridSpan w:val="6"/>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953" w:type="dxa"/>
            <w:gridSpan w:val="5"/>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Дәреслектә бирелгән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легендаларны уку,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анализлау</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Укылган легендалар буенчафикер алышу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Риваятьләрдәге төп фикерне таба белү,</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дәлилләү, билгеле бер күрсәтмә ниге-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зендә эшли белү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Милли гореф-</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гадәт, йолалар-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ны тану, хыял</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дөньяларын баету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28</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Мифлар. “Су иясе”, “Алып кешеләр” мифлары</w:t>
            </w:r>
          </w:p>
        </w:tc>
        <w:tc>
          <w:tcPr>
            <w:tcW w:w="672" w:type="dxa"/>
            <w:gridSpan w:val="9"/>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28</w:t>
            </w:r>
          </w:p>
        </w:tc>
        <w:tc>
          <w:tcPr>
            <w:tcW w:w="780" w:type="dxa"/>
            <w:gridSpan w:val="6"/>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953" w:type="dxa"/>
            <w:gridSpan w:val="5"/>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Мифлар турында уку, аларны  төркемләү</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Мифларны уку,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анализлау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Мифлардагы төп фикерне таба белү,</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дәлилләү, бил-геле бер күр-сәтмә нигезен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дә эшли белү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Милли гореф-</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гадәт, йолалар-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ны тану, хыял</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дөньяларын баету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29</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Дастаннар. “Идегәй”</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Дастаны</w:t>
            </w:r>
          </w:p>
        </w:tc>
        <w:tc>
          <w:tcPr>
            <w:tcW w:w="672" w:type="dxa"/>
            <w:gridSpan w:val="9"/>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29</w:t>
            </w:r>
          </w:p>
        </w:tc>
        <w:tc>
          <w:tcPr>
            <w:tcW w:w="780" w:type="dxa"/>
            <w:gridSpan w:val="6"/>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953" w:type="dxa"/>
            <w:gridSpan w:val="5"/>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Дастан турында уку, модель төзү, укытучысөйләгәнне зиһенгә алу</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Дастаннар турында белем туплау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 xml:space="preserve">Дастаннарга хас сыйфатларны аерып алу, </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Туган илгә  мәхәббәт хисе формалаштыру</w:t>
            </w:r>
          </w:p>
        </w:tc>
      </w:tr>
      <w:tr w:rsidR="000F7C18" w:rsidRPr="00DF3604"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30</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Практик эш. Халык авыз</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иҗатында</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образлар</w:t>
            </w:r>
          </w:p>
        </w:tc>
        <w:tc>
          <w:tcPr>
            <w:tcW w:w="672" w:type="dxa"/>
            <w:gridSpan w:val="9"/>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30</w:t>
            </w:r>
          </w:p>
        </w:tc>
        <w:tc>
          <w:tcPr>
            <w:tcW w:w="780" w:type="dxa"/>
            <w:gridSpan w:val="6"/>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953" w:type="dxa"/>
            <w:gridSpan w:val="5"/>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Халык авыз иҗа-тында образлар. “Образ (сурәт), поэтика”төшен-әләре бирү</w:t>
            </w:r>
          </w:p>
        </w:tc>
        <w:tc>
          <w:tcPr>
            <w:tcW w:w="1985" w:type="dxa"/>
            <w:vMerge w:val="restart"/>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Халык авыз</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иҗатында образ-лар турында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мәгълүматлы булу. “Образ (сурәт)”, “поэ тика” төшенчә-ләре бирү</w:t>
            </w:r>
          </w:p>
        </w:tc>
        <w:tc>
          <w:tcPr>
            <w:tcW w:w="2128" w:type="dxa"/>
            <w:vMerge w:val="restart"/>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үзбәяләү</w:t>
            </w:r>
          </w:p>
        </w:tc>
        <w:tc>
          <w:tcPr>
            <w:tcW w:w="2132" w:type="dxa"/>
            <w:gridSpan w:val="3"/>
            <w:vMerge w:val="restart"/>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Ак бүре”, “Үги кыз” әкиятлә-рендәге образларны тикшерү</w:t>
            </w:r>
          </w:p>
          <w:p w:rsidR="000F7C18" w:rsidRDefault="000F7C18">
            <w:pPr>
              <w:tabs>
                <w:tab w:val="left" w:pos="1593"/>
              </w:tabs>
              <w:spacing w:line="276" w:lineRule="auto"/>
              <w:rPr>
                <w:rFonts w:ascii="Times New Roman" w:hAnsi="Times New Roman"/>
                <w:lang w:val="tt-RU"/>
              </w:rPr>
            </w:pP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31</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Практик дәрес Халык авыз</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иҗатында</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 xml:space="preserve">образлар. </w:t>
            </w:r>
          </w:p>
        </w:tc>
        <w:tc>
          <w:tcPr>
            <w:tcW w:w="672" w:type="dxa"/>
            <w:gridSpan w:val="9"/>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31</w:t>
            </w:r>
          </w:p>
        </w:tc>
        <w:tc>
          <w:tcPr>
            <w:tcW w:w="752" w:type="dxa"/>
            <w:gridSpan w:val="5"/>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981" w:type="dxa"/>
            <w:gridSpan w:val="6"/>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Халык авыз иҗа-тында образлар. “Образ (сурәт), поэтика”буенча практик эш үтәү</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jc w:val="center"/>
              <w:rPr>
                <w:rFonts w:ascii="Times New Roman" w:hAnsi="Times New Roman"/>
                <w:b/>
                <w:lang w:val="tt-RU"/>
              </w:rPr>
            </w:pPr>
            <w:r>
              <w:rPr>
                <w:rFonts w:ascii="Times New Roman" w:hAnsi="Times New Roman"/>
                <w:b/>
                <w:lang w:val="tt-RU"/>
              </w:rPr>
              <w:t>Әдәби әкиятләр - 17 сәг</w:t>
            </w:r>
          </w:p>
        </w:tc>
        <w:tc>
          <w:tcPr>
            <w:tcW w:w="672" w:type="dxa"/>
            <w:gridSpan w:val="9"/>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752" w:type="dxa"/>
            <w:gridSpan w:val="5"/>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981" w:type="dxa"/>
            <w:gridSpan w:val="6"/>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985" w:type="dxa"/>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2128" w:type="dxa"/>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2132" w:type="dxa"/>
            <w:gridSpan w:val="3"/>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32</w:t>
            </w:r>
          </w:p>
        </w:tc>
        <w:tc>
          <w:tcPr>
            <w:tcW w:w="2290" w:type="dxa"/>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Әдәби әкиятләр</w:t>
            </w:r>
          </w:p>
          <w:p w:rsidR="000F7C18" w:rsidRDefault="000F7C18">
            <w:pPr>
              <w:tabs>
                <w:tab w:val="left" w:pos="993"/>
              </w:tabs>
              <w:spacing w:line="276" w:lineRule="auto"/>
              <w:rPr>
                <w:rFonts w:ascii="Times New Roman" w:hAnsi="Times New Roman"/>
                <w:lang w:val="tt-RU"/>
              </w:rPr>
            </w:pPr>
          </w:p>
        </w:tc>
        <w:tc>
          <w:tcPr>
            <w:tcW w:w="672" w:type="dxa"/>
            <w:gridSpan w:val="9"/>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w:t>
            </w:r>
          </w:p>
        </w:tc>
        <w:tc>
          <w:tcPr>
            <w:tcW w:w="752" w:type="dxa"/>
            <w:gridSpan w:val="5"/>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981" w:type="dxa"/>
            <w:gridSpan w:val="6"/>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Әдәби әкиятләр.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Аларның халык авыз иҗатына нигезләнеп</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иҗат ителүе</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Әдәби әкиятләр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турында мәгълүмат</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алу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Әдәби әкият-ләрне халык әкиятләреннән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аера белү. Аларны чагыштыру. Сөйләм</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 xml:space="preserve">телен үстерү, фикерне төгәл һәм тулы итеп җиткерә </w:t>
            </w:r>
            <w:r>
              <w:rPr>
                <w:rFonts w:ascii="Times New Roman" w:hAnsi="Times New Roman"/>
                <w:sz w:val="22"/>
                <w:szCs w:val="22"/>
                <w:lang w:val="tt-RU"/>
              </w:rPr>
              <w:lastRenderedPageBreak/>
              <w:t>белү,</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әңгәмә кора белү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Милли әдәбият</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белән кызыксыну булдыру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33</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Г.Тукай</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“Шүрәле”</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Әкияте</w:t>
            </w:r>
          </w:p>
        </w:tc>
        <w:tc>
          <w:tcPr>
            <w:tcW w:w="672" w:type="dxa"/>
            <w:gridSpan w:val="9"/>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w:t>
            </w:r>
          </w:p>
        </w:tc>
        <w:tc>
          <w:tcPr>
            <w:tcW w:w="752" w:type="dxa"/>
            <w:gridSpan w:val="5"/>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981" w:type="dxa"/>
            <w:gridSpan w:val="6"/>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Г.Тукай тормышы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һәм иҗаты турында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белемнәрне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тирәнәйтү. “Шүрәле”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әкиятен өйрәнү</w:t>
            </w:r>
          </w:p>
          <w:p w:rsidR="000F7C18" w:rsidRDefault="000F7C18">
            <w:pPr>
              <w:spacing w:line="276" w:lineRule="auto"/>
              <w:rPr>
                <w:rFonts w:ascii="Times New Roman" w:hAnsi="Times New Roman"/>
                <w:lang w:val="tt-RU"/>
              </w:rPr>
            </w:pP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Г.Тукай тор-мышы һәм иҗаты турында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белемнәрне тирәнәйтү.</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“Шүрәле” әкиятен укып анализлау. Лиро-эпик әсәрләрнең төп сыйфатла-рын аңлау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Төп образга карата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башкаларның фикерен тың-лау, үз фике-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рең белән чагыштыру, дәлилләү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Әсәрнең матур-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лыгын, үзен-чәлекле сый -фатларын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күрә белү</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34</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Җ.Тәрҗеманов “Тукран малае Шуктуган”</w:t>
            </w:r>
          </w:p>
        </w:tc>
        <w:tc>
          <w:tcPr>
            <w:tcW w:w="554"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3</w:t>
            </w:r>
          </w:p>
        </w:tc>
        <w:tc>
          <w:tcPr>
            <w:tcW w:w="833" w:type="dxa"/>
            <w:gridSpan w:val="11"/>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8" w:type="dxa"/>
            <w:gridSpan w:val="8"/>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Җ.Тәрҗеманов</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“Тукран малае Шуктуган” әкиятен уку,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фикер алышу</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Җ.Тәрҗеманов</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“Тукран малае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Шуктуган” әкиятен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дөрес аңлап уку,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анализлау</w:t>
            </w:r>
          </w:p>
        </w:tc>
        <w:tc>
          <w:tcPr>
            <w:tcW w:w="2128" w:type="dxa"/>
            <w:vMerge w:val="restart"/>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Әсәр буенча фикер алышу, фикерләрне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төгәл һәм тулы итеп җиткерә алу</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Үзеңдә ты-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рышлык сый-</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фатлары булдыру</w:t>
            </w:r>
          </w:p>
        </w:tc>
      </w:tr>
      <w:tr w:rsidR="000F7C18" w:rsidRPr="00DF3604"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35</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Җ.Тәрҗеманов “Тукран малае Шуктуган”</w:t>
            </w:r>
          </w:p>
        </w:tc>
        <w:tc>
          <w:tcPr>
            <w:tcW w:w="554"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4</w:t>
            </w:r>
          </w:p>
        </w:tc>
        <w:tc>
          <w:tcPr>
            <w:tcW w:w="833" w:type="dxa"/>
            <w:gridSpan w:val="11"/>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8" w:type="dxa"/>
            <w:gridSpan w:val="8"/>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Җ.Тәрҗеманов</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“Тукран малае Шуктуган” әкиятен анализлау</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Җ.Тәрҗеманов</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“Тукран малае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Шуктуган” әкиятен өйрәнү-не дәвам итү</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Үзеңдә ты-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рышлык, ярдәмчеллек сыйфатлары булдыру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36</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Җ.Тәрҗеманов “Тукран малае Шуктуган”</w:t>
            </w:r>
          </w:p>
        </w:tc>
        <w:tc>
          <w:tcPr>
            <w:tcW w:w="554"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5</w:t>
            </w:r>
          </w:p>
        </w:tc>
        <w:tc>
          <w:tcPr>
            <w:tcW w:w="833" w:type="dxa"/>
            <w:gridSpan w:val="11"/>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8" w:type="dxa"/>
            <w:gridSpan w:val="8"/>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Җ.Тәрҗеманов</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 xml:space="preserve">“Тукран малае </w:t>
            </w:r>
            <w:r>
              <w:rPr>
                <w:rFonts w:ascii="Times New Roman" w:hAnsi="Times New Roman"/>
                <w:sz w:val="22"/>
                <w:szCs w:val="22"/>
                <w:lang w:val="tt-RU"/>
              </w:rPr>
              <w:lastRenderedPageBreak/>
              <w:t>Шуктуган” әкиятен уку,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фикер алышу</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Җ.Тәрҗеманов</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“Тукран малае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Шуктуган” әкиятен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дөрес аңлап уку,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анализлау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Әсәр буенча фикер алышу, фикерләрне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төгәл һәм тулы итеп җиткерә алу</w:t>
            </w:r>
          </w:p>
        </w:tc>
        <w:tc>
          <w:tcPr>
            <w:tcW w:w="2132" w:type="dxa"/>
            <w:gridSpan w:val="3"/>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Үзеңдә ты-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рышлык сый-</w:t>
            </w:r>
          </w:p>
          <w:p w:rsidR="000F7C18" w:rsidRDefault="000F7C18">
            <w:pPr>
              <w:tabs>
                <w:tab w:val="left" w:pos="993"/>
              </w:tabs>
              <w:spacing w:line="276" w:lineRule="auto"/>
              <w:rPr>
                <w:rFonts w:ascii="Times New Roman" w:hAnsi="Times New Roman"/>
                <w:sz w:val="22"/>
                <w:szCs w:val="22"/>
                <w:lang w:val="tt-RU"/>
              </w:rPr>
            </w:pPr>
            <w:r>
              <w:rPr>
                <w:rFonts w:ascii="Times New Roman" w:hAnsi="Times New Roman"/>
                <w:sz w:val="22"/>
                <w:szCs w:val="22"/>
                <w:lang w:val="tt-RU"/>
              </w:rPr>
              <w:t>фатлары булдыру</w:t>
            </w:r>
          </w:p>
          <w:p w:rsidR="000F7C18" w:rsidRDefault="000F7C18">
            <w:pPr>
              <w:tabs>
                <w:tab w:val="left" w:pos="993"/>
              </w:tabs>
              <w:spacing w:line="276" w:lineRule="auto"/>
              <w:rPr>
                <w:rFonts w:ascii="Times New Roman" w:hAnsi="Times New Roman"/>
                <w:lang w:val="tt-RU"/>
              </w:rPr>
            </w:pPr>
          </w:p>
          <w:p w:rsidR="000F7C18" w:rsidRDefault="000F7C18">
            <w:pPr>
              <w:spacing w:line="276" w:lineRule="auto"/>
              <w:rPr>
                <w:rFonts w:ascii="Times New Roman" w:hAnsi="Times New Roman"/>
                <w:lang w:val="tt-RU"/>
              </w:rPr>
            </w:pP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37</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Ә.Фәйзи “Аучы Мәргән белән Болан кыз”</w:t>
            </w:r>
          </w:p>
        </w:tc>
        <w:tc>
          <w:tcPr>
            <w:tcW w:w="554"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6</w:t>
            </w:r>
          </w:p>
        </w:tc>
        <w:tc>
          <w:tcPr>
            <w:tcW w:w="833" w:type="dxa"/>
            <w:gridSpan w:val="11"/>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8" w:type="dxa"/>
            <w:gridSpan w:val="8"/>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Ә.Фәйзи “Аучы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Мәргән белән Болан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кыз” әкиятен өйрәнү</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Ә.Фәйзи “Аучы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Мәргән белән Болан кыз” әкиятен уку һәм анализлау</w:t>
            </w:r>
          </w:p>
        </w:tc>
        <w:tc>
          <w:tcPr>
            <w:tcW w:w="2128" w:type="dxa"/>
            <w:vMerge w:val="restart"/>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Төркемнәрдә эшләү күнек-мәләрен үсте-рү, әкияттәге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образлы әйтем нәрне таба белү, вакыйгаларга аеру</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Хыял дөньяңны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баету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38</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Ә.Фәйзи “Аучы Мәргән белән Болан кыз”</w:t>
            </w:r>
          </w:p>
        </w:tc>
        <w:tc>
          <w:tcPr>
            <w:tcW w:w="554"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7</w:t>
            </w:r>
          </w:p>
        </w:tc>
        <w:tc>
          <w:tcPr>
            <w:tcW w:w="833" w:type="dxa"/>
            <w:gridSpan w:val="11"/>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8" w:type="dxa"/>
            <w:gridSpan w:val="8"/>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Ә.Фәйзи “Аучы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Мәргән белән Болан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кыз” әкиятен өйрәнү</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Ә.Фәйзи “Аучы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Мәргән белән Болан кыз” әкиятен уку һәм анализлау</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Хыял дөньяңны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баету</w:t>
            </w:r>
          </w:p>
        </w:tc>
      </w:tr>
      <w:tr w:rsidR="000F7C18" w:rsidTr="000F7C18">
        <w:trPr>
          <w:gridAfter w:val="3"/>
          <w:wAfter w:w="10049" w:type="dxa"/>
          <w:trHeight w:val="1759"/>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39</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Ә.Фәйзи “Аучы</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Мәргән белән Болан кыз”</w:t>
            </w:r>
          </w:p>
        </w:tc>
        <w:tc>
          <w:tcPr>
            <w:tcW w:w="599" w:type="dxa"/>
            <w:gridSpan w:val="4"/>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8</w:t>
            </w:r>
          </w:p>
        </w:tc>
        <w:tc>
          <w:tcPr>
            <w:tcW w:w="825" w:type="dxa"/>
            <w:gridSpan w:val="10"/>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981" w:type="dxa"/>
            <w:gridSpan w:val="6"/>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Ә.Фәйзи “Аучы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Мәргән белән Болан кыз” әкиятен өйрәнү</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Ә.Фәйзи “Аучы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Мәргән белән Болан кыз” әкиятен уку һәм анализлау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 xml:space="preserve">Төркемнәрдә эшләү күнек-мәләрен стерү, </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тексттагы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төп фикерне аерып чыгара белү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Хыял дөньяңны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баету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40</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Б.с.ү. Азат</w:t>
            </w:r>
            <w:r>
              <w:rPr>
                <w:lang w:val="tt-RU"/>
              </w:rPr>
              <w:t xml:space="preserve"> </w:t>
            </w:r>
            <w:r>
              <w:rPr>
                <w:rFonts w:ascii="Times New Roman" w:hAnsi="Times New Roman"/>
                <w:lang w:val="tt-RU"/>
              </w:rPr>
              <w:t>Мәргән</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образына</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характери-</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стика бирү</w:t>
            </w:r>
          </w:p>
        </w:tc>
        <w:tc>
          <w:tcPr>
            <w:tcW w:w="599" w:type="dxa"/>
            <w:gridSpan w:val="4"/>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9</w:t>
            </w:r>
          </w:p>
        </w:tc>
        <w:tc>
          <w:tcPr>
            <w:tcW w:w="825" w:type="dxa"/>
            <w:gridSpan w:val="10"/>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981" w:type="dxa"/>
            <w:gridSpan w:val="6"/>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Азат Мәргән об</w:t>
            </w:r>
            <w:r>
              <w:rPr>
                <w:sz w:val="22"/>
                <w:szCs w:val="22"/>
                <w:lang w:val="tt-RU"/>
              </w:rPr>
              <w:t xml:space="preserve"> </w:t>
            </w:r>
            <w:r>
              <w:rPr>
                <w:rFonts w:ascii="Times New Roman" w:hAnsi="Times New Roman"/>
                <w:sz w:val="22"/>
                <w:szCs w:val="22"/>
                <w:lang w:val="tt-RU"/>
              </w:rPr>
              <w:t>разына характери-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стика бирү</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Азат Мәргән об</w:t>
            </w:r>
            <w:r>
              <w:rPr>
                <w:sz w:val="22"/>
                <w:szCs w:val="22"/>
                <w:lang w:val="tt-RU"/>
              </w:rPr>
              <w:t xml:space="preserve"> </w:t>
            </w:r>
            <w:r>
              <w:rPr>
                <w:rFonts w:ascii="Times New Roman" w:hAnsi="Times New Roman"/>
                <w:sz w:val="22"/>
                <w:szCs w:val="22"/>
                <w:lang w:val="tt-RU"/>
              </w:rPr>
              <w:t>разына характери-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стика бирү</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Тексттан иң мөһимен аерып чыгара белү.</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Образга төрле яклап бәя бирү күнекмәләрен үстерү.Бәйлә-нешле сөйләм</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үстерү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Батырлык ту</w:t>
            </w:r>
            <w:r>
              <w:rPr>
                <w:sz w:val="22"/>
                <w:szCs w:val="22"/>
                <w:lang w:val="tt-RU"/>
              </w:rPr>
              <w:t xml:space="preserve"> </w:t>
            </w:r>
            <w:r>
              <w:rPr>
                <w:rFonts w:ascii="Times New Roman" w:hAnsi="Times New Roman"/>
                <w:sz w:val="22"/>
                <w:szCs w:val="22"/>
                <w:lang w:val="tt-RU"/>
              </w:rPr>
              <w:t>рында төшенчә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алу</w:t>
            </w:r>
          </w:p>
        </w:tc>
      </w:tr>
      <w:tr w:rsidR="000F7C18" w:rsidRPr="00DF3604"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41</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 xml:space="preserve">Рабит Батулла </w:t>
            </w:r>
            <w:r>
              <w:rPr>
                <w:rFonts w:ascii="Times New Roman" w:hAnsi="Times New Roman"/>
                <w:lang w:val="tt-RU"/>
              </w:rPr>
              <w:lastRenderedPageBreak/>
              <w:t>“Курай уйный</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бер малай”</w:t>
            </w:r>
          </w:p>
        </w:tc>
        <w:tc>
          <w:tcPr>
            <w:tcW w:w="599" w:type="dxa"/>
            <w:gridSpan w:val="4"/>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10</w:t>
            </w:r>
          </w:p>
        </w:tc>
        <w:tc>
          <w:tcPr>
            <w:tcW w:w="825" w:type="dxa"/>
            <w:gridSpan w:val="10"/>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981" w:type="dxa"/>
            <w:gridSpan w:val="6"/>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 xml:space="preserve">Язучы </w:t>
            </w:r>
            <w:r>
              <w:rPr>
                <w:rFonts w:ascii="Times New Roman" w:hAnsi="Times New Roman"/>
                <w:sz w:val="22"/>
                <w:szCs w:val="22"/>
                <w:lang w:val="tt-RU"/>
              </w:rPr>
              <w:lastRenderedPageBreak/>
              <w:t>иҗатына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күзәтү ясау. “Курай уйный бер малай” әкиятен укып анализлау</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 xml:space="preserve">Рабит Батулла </w:t>
            </w:r>
            <w:r>
              <w:rPr>
                <w:rFonts w:ascii="Times New Roman" w:hAnsi="Times New Roman"/>
                <w:sz w:val="22"/>
                <w:szCs w:val="22"/>
                <w:lang w:val="tt-RU"/>
              </w:rPr>
              <w:lastRenderedPageBreak/>
              <w:t>турында белеш-мә алу, “Курай уйный бер ма-лай” әкиятен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 xml:space="preserve">уку </w:t>
            </w:r>
          </w:p>
        </w:tc>
        <w:tc>
          <w:tcPr>
            <w:tcW w:w="2128" w:type="dxa"/>
            <w:vMerge w:val="restart"/>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 xml:space="preserve">Уку мәсьәләсен </w:t>
            </w:r>
            <w:r>
              <w:rPr>
                <w:rFonts w:ascii="Times New Roman" w:hAnsi="Times New Roman"/>
                <w:sz w:val="22"/>
                <w:szCs w:val="22"/>
                <w:lang w:val="tt-RU"/>
              </w:rPr>
              <w:lastRenderedPageBreak/>
              <w:t>кую, аны чишү; Әкияттә бирел-гән төп фикер-не ачыклый белергә өйрә-нү, үз мөнәсә-бәтеңне белде-рү, дәлилләү, укытучы ярдәмендә геройларга бәя бирү; сөйләмгә игътибарлы булу</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Рухи-әхлакый</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сыйфатлар бул-</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дыру</w:t>
            </w:r>
          </w:p>
        </w:tc>
      </w:tr>
      <w:tr w:rsidR="000F7C18" w:rsidRPr="00DF3604"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42</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Рабит Батулла “Курай уйный</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бер малай”</w:t>
            </w:r>
          </w:p>
        </w:tc>
        <w:tc>
          <w:tcPr>
            <w:tcW w:w="599" w:type="dxa"/>
            <w:gridSpan w:val="4"/>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11</w:t>
            </w:r>
          </w:p>
        </w:tc>
        <w:tc>
          <w:tcPr>
            <w:tcW w:w="825" w:type="dxa"/>
            <w:gridSpan w:val="10"/>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981" w:type="dxa"/>
            <w:gridSpan w:val="6"/>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Язучы иҗатына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күзәтү ясау. “Курай уйный бер малай” әкиятен укып анализлау</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 xml:space="preserve"> “Курай уйный</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бер малай” әкиятен уку, өлешләргә бүлү</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Рухи-әхлакый</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сыйфатлар бул-</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дыру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43</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Рабит Батулла “Курай уйный бер малай”</w:t>
            </w:r>
          </w:p>
        </w:tc>
        <w:tc>
          <w:tcPr>
            <w:tcW w:w="599" w:type="dxa"/>
            <w:gridSpan w:val="4"/>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12</w:t>
            </w:r>
          </w:p>
        </w:tc>
        <w:tc>
          <w:tcPr>
            <w:tcW w:w="825" w:type="dxa"/>
            <w:gridSpan w:val="10"/>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981" w:type="dxa"/>
            <w:gridSpan w:val="6"/>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Язучы иҗатына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күзәтү ясау. “Курай</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уйный бер малай”</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әкиятен укып ана-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лизлау</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Рабит Батулла турында белешмә алу, “Курай уйный бер малай” әкия-тен уку һәм анализлау</w:t>
            </w:r>
          </w:p>
        </w:tc>
        <w:tc>
          <w:tcPr>
            <w:tcW w:w="2128" w:type="dxa"/>
            <w:tcBorders>
              <w:top w:val="single" w:sz="4" w:space="0" w:color="auto"/>
              <w:left w:val="single" w:sz="4" w:space="0" w:color="auto"/>
              <w:bottom w:val="single" w:sz="4" w:space="0" w:color="auto"/>
              <w:right w:val="single" w:sz="4" w:space="0" w:color="auto"/>
            </w:tcBorders>
            <w:vAlign w:val="center"/>
            <w:hideMark/>
          </w:tcPr>
          <w:p w:rsidR="000F7C18" w:rsidRDefault="000F7C18">
            <w:pPr>
              <w:spacing w:line="276" w:lineRule="auto"/>
              <w:rPr>
                <w:rFonts w:asciiTheme="minorHAnsi" w:eastAsiaTheme="minorHAnsi" w:hAnsiTheme="minorHAnsi"/>
                <w:sz w:val="22"/>
                <w:szCs w:val="22"/>
              </w:rPr>
            </w:pP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Рухи-әхлакый</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сыйфатлар бул-</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дыру</w:t>
            </w:r>
          </w:p>
        </w:tc>
      </w:tr>
      <w:tr w:rsidR="000F7C18" w:rsidRPr="00DF3604"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44</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Ф. Яруллин</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тормышы</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һәм иҗаты.</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“Зәңгәр күлдә ай коена” әкияте</w:t>
            </w:r>
          </w:p>
        </w:tc>
        <w:tc>
          <w:tcPr>
            <w:tcW w:w="614" w:type="dxa"/>
            <w:gridSpan w:val="5"/>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13</w:t>
            </w:r>
          </w:p>
        </w:tc>
        <w:tc>
          <w:tcPr>
            <w:tcW w:w="810" w:type="dxa"/>
            <w:gridSpan w:val="9"/>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981" w:type="dxa"/>
            <w:gridSpan w:val="6"/>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Ф. Яруллин тор-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мышы һәм иҗаты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турында белешмә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 xml:space="preserve">бирү. “Зәңгәр күлдә ай коена” </w:t>
            </w:r>
            <w:r>
              <w:rPr>
                <w:rFonts w:ascii="Times New Roman" w:hAnsi="Times New Roman"/>
                <w:sz w:val="22"/>
                <w:szCs w:val="22"/>
                <w:lang w:val="tt-RU"/>
              </w:rPr>
              <w:lastRenderedPageBreak/>
              <w:t>әкиятен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өйрәнү</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Ф. Яруллин тор-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мышы һәм иҗа-ты турында белешмә бирү. “Зәңгәр күлдә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 xml:space="preserve">ай коена” әкия-тен уку </w:t>
            </w:r>
          </w:p>
        </w:tc>
        <w:tc>
          <w:tcPr>
            <w:tcW w:w="2128" w:type="dxa"/>
            <w:vMerge w:val="restart"/>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Уку мәсьәләсен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аңлау һәм үтәү, билгеле бер күрсәтмә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нигезендә эшли белү, логик фикерләүләрен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 xml:space="preserve">үстерү, үз карашларын раслау </w:t>
            </w:r>
            <w:r>
              <w:rPr>
                <w:rFonts w:ascii="Times New Roman" w:hAnsi="Times New Roman"/>
                <w:sz w:val="22"/>
                <w:szCs w:val="22"/>
                <w:lang w:val="tt-RU"/>
              </w:rPr>
              <w:lastRenderedPageBreak/>
              <w:t>һәм</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дәлилләү; сорауларга җавап табу</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Мәрхәмәтлелек</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теләктәшлек,</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башкаларга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ярдәм итү телә-ге хисләренә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төшенү. Рухи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матурлык хи-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сләре булдыру</w:t>
            </w:r>
          </w:p>
        </w:tc>
      </w:tr>
      <w:tr w:rsidR="000F7C18" w:rsidRPr="00DF3604"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45</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Ф. Яруллин</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тормышы</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һәм иҗаты.</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“Зәңгәр күлдә ай коена” әкияте</w:t>
            </w:r>
          </w:p>
        </w:tc>
        <w:tc>
          <w:tcPr>
            <w:tcW w:w="614" w:type="dxa"/>
            <w:gridSpan w:val="5"/>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14</w:t>
            </w:r>
          </w:p>
        </w:tc>
        <w:tc>
          <w:tcPr>
            <w:tcW w:w="810" w:type="dxa"/>
            <w:gridSpan w:val="9"/>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981" w:type="dxa"/>
            <w:gridSpan w:val="6"/>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Ф. Яруллин тор-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мышы һәм иҗаты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турында белешмә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бирү. “Зәңгәр күлдә ай коена” әкиятен өйрәнү</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 xml:space="preserve"> “Зәңгәр күлдә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ай коена” әкиятен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уку һәм анализлау</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2132" w:type="dxa"/>
            <w:gridSpan w:val="3"/>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Мәрхәмәтлелек</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теләктәшлек,</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башкаларга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 xml:space="preserve">ярдәм итү теләге хисләре-нә төшенү. </w:t>
            </w:r>
          </w:p>
          <w:p w:rsidR="000F7C18" w:rsidRDefault="000F7C18">
            <w:pPr>
              <w:tabs>
                <w:tab w:val="left" w:pos="993"/>
              </w:tabs>
              <w:spacing w:line="276" w:lineRule="auto"/>
              <w:rPr>
                <w:rFonts w:ascii="Times New Roman" w:hAnsi="Times New Roman"/>
                <w:lang w:val="tt-RU"/>
              </w:rPr>
            </w:pP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46</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Ф. Яруллин</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“Кояштагы</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тап” әкияте</w:t>
            </w:r>
          </w:p>
        </w:tc>
        <w:tc>
          <w:tcPr>
            <w:tcW w:w="614" w:type="dxa"/>
            <w:gridSpan w:val="5"/>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15</w:t>
            </w:r>
          </w:p>
        </w:tc>
        <w:tc>
          <w:tcPr>
            <w:tcW w:w="810" w:type="dxa"/>
            <w:gridSpan w:val="9"/>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981" w:type="dxa"/>
            <w:gridSpan w:val="6"/>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Ф. Яруллин “Кояштагы тап” әкиятен өйрәнү</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Ф. Яруллин “Кояштагы тап” әкиятен уку һәм анализлау.Әсәр-дәге геройны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характерлап, аның турында фикер әйтә белү</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Әсәрнең эчтә-леген мөстә-кыйль рәвештә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үзләштерү һәм анализ ясау күнекмәләре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булдыру. Әки-ятнең темасын, проблемасы, максатын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мөстәкыйль билгели алу</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Әниләргә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хөрмәт хисенә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төшенү</w:t>
            </w:r>
          </w:p>
        </w:tc>
      </w:tr>
      <w:tr w:rsidR="000F7C18" w:rsidRPr="00DF3604"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47</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Б.с.ү. Сочи-</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нение язу. Әдәби әкият-ләрдә табигать</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һәм кеше образлары-</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на салынган</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фикерләр,</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нәтиҗәләр</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(өйрәнгән</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әсәрләр</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мисалында)</w:t>
            </w:r>
          </w:p>
        </w:tc>
        <w:tc>
          <w:tcPr>
            <w:tcW w:w="569"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16</w:t>
            </w:r>
          </w:p>
        </w:tc>
        <w:tc>
          <w:tcPr>
            <w:tcW w:w="824" w:type="dxa"/>
            <w:gridSpan w:val="11"/>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2" w:type="dxa"/>
            <w:gridSpan w:val="7"/>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49"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Сочинение язу</w:t>
            </w:r>
          </w:p>
        </w:tc>
        <w:tc>
          <w:tcPr>
            <w:tcW w:w="1994"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Сочинение язу күнекмәләрен формалаштыру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 фикерләр-еңне эзлекле бәян итә белү. Сөйләм телен,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 xml:space="preserve">язу культура-сын һәм иҗади фиерләвен үс-терү. </w:t>
            </w:r>
            <w:r>
              <w:rPr>
                <w:rFonts w:ascii="Times New Roman" w:hAnsi="Times New Roman"/>
                <w:sz w:val="22"/>
                <w:szCs w:val="22"/>
                <w:lang w:val="tt-RU"/>
              </w:rPr>
              <w:lastRenderedPageBreak/>
              <w:t>Матери-алны аерып алу, тиешле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тел калыбы табу, уку, төзәтү, төрле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ярдәмлекләр-дән, сүзлекләр-дән файдалана белү</w:t>
            </w:r>
          </w:p>
        </w:tc>
        <w:tc>
          <w:tcPr>
            <w:tcW w:w="2132" w:type="dxa"/>
            <w:gridSpan w:val="3"/>
            <w:tcBorders>
              <w:top w:val="nil"/>
              <w:left w:val="single" w:sz="4" w:space="0" w:color="auto"/>
              <w:bottom w:val="nil"/>
              <w:right w:val="single" w:sz="4" w:space="0" w:color="auto"/>
            </w:tcBorders>
          </w:tcPr>
          <w:p w:rsidR="000F7C18" w:rsidRDefault="000F7C18">
            <w:pPr>
              <w:spacing w:after="200" w:line="276" w:lineRule="auto"/>
              <w:rPr>
                <w:lang w:val="tt-RU"/>
              </w:rPr>
            </w:pPr>
          </w:p>
        </w:tc>
      </w:tr>
      <w:tr w:rsidR="000F7C18" w:rsidTr="000F7C18">
        <w:trPr>
          <w:gridAfter w:val="6"/>
          <w:wAfter w:w="12181"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48</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Д.т.у. Ләбиб</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Лерон. Шаян</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хикәяләр,</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шигырьләр,</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әкиятләр</w:t>
            </w:r>
          </w:p>
        </w:tc>
        <w:tc>
          <w:tcPr>
            <w:tcW w:w="569"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17</w:t>
            </w:r>
          </w:p>
        </w:tc>
        <w:tc>
          <w:tcPr>
            <w:tcW w:w="824" w:type="dxa"/>
            <w:gridSpan w:val="11"/>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2" w:type="dxa"/>
            <w:gridSpan w:val="7"/>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49"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Л. Лерон иҗаты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белән танышу. Шаян хикәяләрен, шигырьләрен, әкиятләрен өйрәнү</w:t>
            </w:r>
          </w:p>
        </w:tc>
        <w:tc>
          <w:tcPr>
            <w:tcW w:w="1994"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Л.Лерон турында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белешмә алу.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Әсәрләрнең идея</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эчтәлеген ачыклау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Әсәрләргә карата үз</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фикереңне белдерә алу, дәлилләү, төп</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фикерне аерып чыгара белү</w:t>
            </w:r>
          </w:p>
        </w:tc>
      </w:tr>
      <w:tr w:rsidR="000F7C18" w:rsidTr="000F7C18">
        <w:trPr>
          <w:gridAfter w:val="6"/>
          <w:wAfter w:w="12181" w:type="dxa"/>
        </w:trPr>
        <w:tc>
          <w:tcPr>
            <w:tcW w:w="546" w:type="dxa"/>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b/>
                <w:lang w:val="tt-RU"/>
              </w:rPr>
            </w:pPr>
            <w:r>
              <w:rPr>
                <w:rFonts w:ascii="Times New Roman" w:hAnsi="Times New Roman"/>
                <w:b/>
                <w:lang w:val="tt-RU"/>
              </w:rPr>
              <w:t>Әдәби жанр -22 сәг</w:t>
            </w:r>
          </w:p>
        </w:tc>
        <w:tc>
          <w:tcPr>
            <w:tcW w:w="569"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824" w:type="dxa"/>
            <w:gridSpan w:val="11"/>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2" w:type="dxa"/>
            <w:gridSpan w:val="7"/>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49" w:type="dxa"/>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994"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2128" w:type="dxa"/>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r>
      <w:tr w:rsidR="000F7C18" w:rsidTr="000F7C18">
        <w:trPr>
          <w:gridAfter w:val="2"/>
          <w:wAfter w:w="10036"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49</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Әдәби жанр</w:t>
            </w:r>
          </w:p>
        </w:tc>
        <w:tc>
          <w:tcPr>
            <w:tcW w:w="569"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w:t>
            </w:r>
          </w:p>
        </w:tc>
        <w:tc>
          <w:tcPr>
            <w:tcW w:w="824" w:type="dxa"/>
            <w:gridSpan w:val="11"/>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2" w:type="dxa"/>
            <w:gridSpan w:val="7"/>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sz w:val="22"/>
                <w:szCs w:val="22"/>
                <w:lang w:val="tt-RU"/>
              </w:rPr>
            </w:pPr>
          </w:p>
          <w:p w:rsidR="000F7C18" w:rsidRDefault="000F7C18">
            <w:pPr>
              <w:tabs>
                <w:tab w:val="left" w:pos="993"/>
              </w:tabs>
              <w:spacing w:line="276" w:lineRule="auto"/>
              <w:rPr>
                <w:rFonts w:ascii="Times New Roman" w:hAnsi="Times New Roman"/>
                <w:sz w:val="22"/>
                <w:szCs w:val="22"/>
                <w:lang w:val="tt-RU"/>
              </w:rPr>
            </w:pPr>
          </w:p>
          <w:p w:rsidR="000F7C18" w:rsidRDefault="000F7C18">
            <w:pPr>
              <w:tabs>
                <w:tab w:val="left" w:pos="993"/>
              </w:tabs>
              <w:spacing w:line="276" w:lineRule="auto"/>
              <w:rPr>
                <w:rFonts w:ascii="Times New Roman" w:hAnsi="Times New Roman"/>
                <w:sz w:val="22"/>
                <w:szCs w:val="22"/>
                <w:lang w:val="tt-RU"/>
              </w:rPr>
            </w:pPr>
          </w:p>
          <w:p w:rsidR="000F7C18" w:rsidRDefault="000F7C18">
            <w:pPr>
              <w:tabs>
                <w:tab w:val="left" w:pos="993"/>
              </w:tabs>
              <w:spacing w:line="276" w:lineRule="auto"/>
              <w:rPr>
                <w:rFonts w:ascii="Times New Roman" w:hAnsi="Times New Roman"/>
                <w:lang w:val="tt-RU"/>
              </w:rPr>
            </w:pPr>
          </w:p>
        </w:tc>
        <w:tc>
          <w:tcPr>
            <w:tcW w:w="1563"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Әдәби әсәрләрнең</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төрләргә бүленеше.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Эпик жанрлар ту-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рында аңлату</w:t>
            </w:r>
          </w:p>
        </w:tc>
        <w:tc>
          <w:tcPr>
            <w:tcW w:w="198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Әдәби әсәрнең</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төрен һәм жанрын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билгели белү</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Әдәбият беле-ме сүзлегеннән кирәкле тер-миннарны таба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белү, билгеле бер күрсәтмә нигезендә эшли белү, әңгәмәдә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катнашу</w:t>
            </w:r>
          </w:p>
        </w:tc>
        <w:tc>
          <w:tcPr>
            <w:tcW w:w="2145" w:type="dxa"/>
            <w:gridSpan w:val="4"/>
            <w:tcBorders>
              <w:top w:val="single" w:sz="4" w:space="0" w:color="auto"/>
              <w:left w:val="single" w:sz="4" w:space="0" w:color="auto"/>
              <w:bottom w:val="single" w:sz="4" w:space="0" w:color="auto"/>
              <w:right w:val="single" w:sz="4" w:space="0" w:color="auto"/>
            </w:tcBorders>
          </w:tcPr>
          <w:p w:rsidR="000F7C18" w:rsidRDefault="000F7C18">
            <w:pPr>
              <w:spacing w:after="200" w:line="276" w:lineRule="auto"/>
            </w:pPr>
          </w:p>
        </w:tc>
      </w:tr>
      <w:tr w:rsidR="000F7C18" w:rsidRPr="00DF3604" w:rsidTr="000F7C18">
        <w:trPr>
          <w:gridAfter w:val="6"/>
          <w:wAfter w:w="12181"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50</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Ф. Әмирхан. “Ай өстендә</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Зөһрә кыз”</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Хикәясе</w:t>
            </w:r>
          </w:p>
        </w:tc>
        <w:tc>
          <w:tcPr>
            <w:tcW w:w="569"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w:t>
            </w:r>
          </w:p>
        </w:tc>
        <w:tc>
          <w:tcPr>
            <w:tcW w:w="824" w:type="dxa"/>
            <w:gridSpan w:val="11"/>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2" w:type="dxa"/>
            <w:gridSpan w:val="7"/>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63"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 xml:space="preserve"> Ф. Әмирхан тор-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мышы һәм иҗаты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 xml:space="preserve">турында </w:t>
            </w:r>
            <w:r>
              <w:rPr>
                <w:rFonts w:ascii="Times New Roman" w:hAnsi="Times New Roman"/>
                <w:sz w:val="22"/>
                <w:szCs w:val="22"/>
                <w:lang w:val="tt-RU"/>
              </w:rPr>
              <w:lastRenderedPageBreak/>
              <w:t>белешмә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бирү. “Ай өстендә Зөһрә кыз” хикәясен уку</w:t>
            </w:r>
          </w:p>
        </w:tc>
        <w:tc>
          <w:tcPr>
            <w:tcW w:w="198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Ф. Әмирхан тор-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мышы һәм иҗа-ты турында белешмә алу. “Ай өстендәге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Зөһрә кыз” хикәясен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уку һәм анализла</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Язучының тор-мыш һәм иҗат юлларыннан төп фактларны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 xml:space="preserve">аерып алу. </w:t>
            </w:r>
            <w:r>
              <w:rPr>
                <w:rFonts w:ascii="Times New Roman" w:hAnsi="Times New Roman"/>
                <w:sz w:val="22"/>
                <w:szCs w:val="22"/>
                <w:lang w:val="tt-RU"/>
              </w:rPr>
              <w:lastRenderedPageBreak/>
              <w:t>Хикәядәге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күтәрелгән проблемаларны аңлый һәм</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аларга карата үз фикереңне дәлилләп әйтә белү. Әсәрне өлешләргә бүлә белү. Иптәшең-нең сөйләменә игътибарлы булу</w:t>
            </w:r>
          </w:p>
        </w:tc>
      </w:tr>
      <w:tr w:rsidR="000F7C18" w:rsidRPr="00DF3604" w:rsidTr="000F7C18">
        <w:trPr>
          <w:gridAfter w:val="6"/>
          <w:wAfter w:w="12181"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51</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Ф. Әмирхан. “Ай өстендә</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Зөһрә кыз”</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хикәясе</w:t>
            </w:r>
          </w:p>
        </w:tc>
        <w:tc>
          <w:tcPr>
            <w:tcW w:w="584"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3</w:t>
            </w:r>
          </w:p>
        </w:tc>
        <w:tc>
          <w:tcPr>
            <w:tcW w:w="809" w:type="dxa"/>
            <w:gridSpan w:val="10"/>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2" w:type="dxa"/>
            <w:gridSpan w:val="7"/>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 xml:space="preserve"> Ф. Әмирхан тор-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мышы һәм иҗаты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турында белешмә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бирү. “Ай өстендә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Зөһрә кыз” хикәясен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анализлау</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Ф. Әмирхан тор-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мышы һәм иҗа-ты турында бе-лешмә алу. “Ай өстендә Зөһрә кыз” хикәсен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уку һәм анализлау</w:t>
            </w:r>
          </w:p>
        </w:tc>
        <w:tc>
          <w:tcPr>
            <w:tcW w:w="2128" w:type="dxa"/>
            <w:tcBorders>
              <w:top w:val="single" w:sz="4" w:space="0" w:color="auto"/>
              <w:left w:val="single" w:sz="4" w:space="0" w:color="auto"/>
              <w:bottom w:val="single" w:sz="4" w:space="0" w:color="auto"/>
              <w:right w:val="single" w:sz="4" w:space="0" w:color="auto"/>
            </w:tcBorders>
            <w:vAlign w:val="center"/>
            <w:hideMark/>
          </w:tcPr>
          <w:p w:rsidR="000F7C18" w:rsidRPr="000F7C18" w:rsidRDefault="000F7C18">
            <w:pPr>
              <w:spacing w:line="276" w:lineRule="auto"/>
              <w:rPr>
                <w:rFonts w:asciiTheme="minorHAnsi" w:eastAsiaTheme="minorHAnsi" w:hAnsiTheme="minorHAnsi"/>
                <w:sz w:val="22"/>
                <w:szCs w:val="22"/>
                <w:lang w:val="tt-RU"/>
              </w:rPr>
            </w:pPr>
          </w:p>
        </w:tc>
      </w:tr>
      <w:tr w:rsidR="000F7C18" w:rsidTr="000F7C18">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52</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Ф. Әмирхан.</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“Нәҗип”</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хикәясе</w:t>
            </w:r>
          </w:p>
        </w:tc>
        <w:tc>
          <w:tcPr>
            <w:tcW w:w="584"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4</w:t>
            </w:r>
          </w:p>
        </w:tc>
        <w:tc>
          <w:tcPr>
            <w:tcW w:w="809" w:type="dxa"/>
            <w:gridSpan w:val="10"/>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2" w:type="dxa"/>
            <w:gridSpan w:val="7"/>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“Нәҗип” хикәясен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Уку.  хикәя турында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төшенчә бирү</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“Нәҗип” хикәя-сен уку,  анализлау,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хикәя турында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төшенчә алу.</w:t>
            </w:r>
          </w:p>
        </w:tc>
        <w:tc>
          <w:tcPr>
            <w:tcW w:w="2128" w:type="dxa"/>
            <w:vMerge w:val="restart"/>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Укыган әсәр буенча фикер алышуда кат-</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нашу. Иптәш-ләреңне тың-лый, ә үз ка-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рашларыңны матур итеп әйтә белү. Әсәр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буенча дөрес</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нәтиҗәләр чы-гару,</w:t>
            </w:r>
            <w:r>
              <w:rPr>
                <w:sz w:val="22"/>
                <w:szCs w:val="22"/>
                <w:lang w:val="tt-RU"/>
              </w:rPr>
              <w:t xml:space="preserve"> г</w:t>
            </w:r>
            <w:r>
              <w:rPr>
                <w:rFonts w:ascii="Times New Roman" w:hAnsi="Times New Roman"/>
                <w:sz w:val="22"/>
                <w:szCs w:val="22"/>
                <w:lang w:val="tt-RU"/>
              </w:rPr>
              <w:t>омуми-ләштерүләр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ясау. Диалогта катнашу</w:t>
            </w:r>
          </w:p>
        </w:tc>
        <w:tc>
          <w:tcPr>
            <w:tcW w:w="1950" w:type="dxa"/>
            <w:tcBorders>
              <w:top w:val="nil"/>
              <w:left w:val="single" w:sz="4" w:space="0" w:color="auto"/>
              <w:bottom w:val="nil"/>
              <w:right w:val="single" w:sz="4" w:space="0" w:color="auto"/>
            </w:tcBorders>
          </w:tcPr>
          <w:p w:rsidR="000F7C18" w:rsidRDefault="000F7C18">
            <w:pPr>
              <w:spacing w:after="200" w:line="276" w:lineRule="auto"/>
              <w:rPr>
                <w:lang w:val="tt-RU"/>
              </w:rPr>
            </w:pPr>
          </w:p>
        </w:tc>
        <w:tc>
          <w:tcPr>
            <w:tcW w:w="8429" w:type="dxa"/>
            <w:gridSpan w:val="4"/>
            <w:tcBorders>
              <w:top w:val="nil"/>
              <w:left w:val="single" w:sz="4" w:space="0" w:color="auto"/>
              <w:bottom w:val="nil"/>
              <w:right w:val="single" w:sz="4" w:space="0" w:color="auto"/>
            </w:tcBorders>
          </w:tcPr>
          <w:p w:rsidR="000F7C18" w:rsidRDefault="000F7C18">
            <w:pPr>
              <w:spacing w:after="200" w:line="276" w:lineRule="auto"/>
              <w:rPr>
                <w:lang w:val="tt-RU"/>
              </w:rPr>
            </w:pPr>
          </w:p>
        </w:tc>
        <w:tc>
          <w:tcPr>
            <w:tcW w:w="1802" w:type="dxa"/>
            <w:tcBorders>
              <w:top w:val="single" w:sz="4" w:space="0" w:color="auto"/>
              <w:left w:val="single" w:sz="4" w:space="0" w:color="auto"/>
              <w:bottom w:val="single" w:sz="4" w:space="0" w:color="auto"/>
              <w:right w:val="single" w:sz="4" w:space="0" w:color="auto"/>
            </w:tcBorders>
          </w:tcPr>
          <w:p w:rsidR="000F7C18" w:rsidRDefault="000F7C18">
            <w:pPr>
              <w:spacing w:after="200" w:line="276" w:lineRule="auto"/>
              <w:rPr>
                <w:lang w:val="tt-RU"/>
              </w:rPr>
            </w:pPr>
          </w:p>
        </w:tc>
      </w:tr>
      <w:tr w:rsidR="000F7C18" w:rsidTr="000F7C18">
        <w:trPr>
          <w:gridAfter w:val="6"/>
          <w:wAfter w:w="12181"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53</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Ф. Әмирхан.</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“Нәҗип”</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хикәясе</w:t>
            </w:r>
          </w:p>
        </w:tc>
        <w:tc>
          <w:tcPr>
            <w:tcW w:w="584"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5</w:t>
            </w:r>
          </w:p>
        </w:tc>
        <w:tc>
          <w:tcPr>
            <w:tcW w:w="809" w:type="dxa"/>
            <w:gridSpan w:val="10"/>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2" w:type="dxa"/>
            <w:gridSpan w:val="7"/>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“Нәҗип” хикәясен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 xml:space="preserve">уку, </w:t>
            </w:r>
            <w:r>
              <w:rPr>
                <w:rFonts w:ascii="Times New Roman" w:hAnsi="Times New Roman"/>
                <w:sz w:val="22"/>
                <w:szCs w:val="22"/>
                <w:lang w:val="tt-RU"/>
              </w:rPr>
              <w:lastRenderedPageBreak/>
              <w:t>анализлау,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хикәя турында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төшенчә бирү</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“Нәҗип” хикәясен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уку, анализлау,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хикәя турында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төшенчә алу.</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r>
      <w:tr w:rsidR="000F7C18" w:rsidTr="000F7C18">
        <w:trPr>
          <w:gridAfter w:val="6"/>
          <w:wAfter w:w="12181"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54</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Б.с.ү. Сочинение</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 xml:space="preserve"> “Минем яраткан</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һөнәрем”</w:t>
            </w:r>
          </w:p>
        </w:tc>
        <w:tc>
          <w:tcPr>
            <w:tcW w:w="584"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6</w:t>
            </w:r>
          </w:p>
        </w:tc>
        <w:tc>
          <w:tcPr>
            <w:tcW w:w="809" w:type="dxa"/>
            <w:gridSpan w:val="10"/>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2" w:type="dxa"/>
            <w:gridSpan w:val="7"/>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“Минем яраткан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һөнәрем” темасына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сочинение язу</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“Минем яраткан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һөнәрем” темасына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сочинение язу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 фикерләрең-не эзлекле бәян итә белү. Сөйләм телен,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язу культура-сын һәм иҗади фикерләвен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үстерү</w:t>
            </w:r>
          </w:p>
        </w:tc>
      </w:tr>
      <w:tr w:rsidR="000F7C18" w:rsidRPr="00DF3604" w:rsidTr="000F7C18">
        <w:trPr>
          <w:gridAfter w:val="6"/>
          <w:wAfter w:w="12181"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55</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Д.Т.У. Г.Ибраһимовның “Яз башы” хикәясе</w:t>
            </w:r>
          </w:p>
        </w:tc>
        <w:tc>
          <w:tcPr>
            <w:tcW w:w="569"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7</w:t>
            </w:r>
          </w:p>
        </w:tc>
        <w:tc>
          <w:tcPr>
            <w:tcW w:w="824" w:type="dxa"/>
            <w:gridSpan w:val="11"/>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2" w:type="dxa"/>
            <w:gridSpan w:val="7"/>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“Яз башы”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хикәясен өйрәнү</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“Яз башы”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хикәясе уку һәм</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анализлау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Әсәргә карата үз карашың булу, дәлилле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фикер җиткерә белү, тексттан кирәкле мәгъ-лүматны аерып</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чыгара белү, әсәрнең эчтә-леген үз сүз-ләрең белән сөйли белү</w:t>
            </w:r>
          </w:p>
        </w:tc>
      </w:tr>
      <w:tr w:rsidR="000F7C18" w:rsidRPr="00DF3604" w:rsidTr="000F7C18">
        <w:trPr>
          <w:gridAfter w:val="4"/>
          <w:wAfter w:w="10171"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56</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Мәсәл жанры</w:t>
            </w:r>
          </w:p>
        </w:tc>
        <w:tc>
          <w:tcPr>
            <w:tcW w:w="569"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8</w:t>
            </w:r>
          </w:p>
        </w:tc>
        <w:tc>
          <w:tcPr>
            <w:tcW w:w="824" w:type="dxa"/>
            <w:gridSpan w:val="11"/>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2" w:type="dxa"/>
            <w:gridSpan w:val="7"/>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Мәсәл жанры.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Мәсәлдә Аллегорик</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образлар</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Мәсәл жанры ту-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рында белешмә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алу, мәсәлдә аллегорик образларны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тикшерү</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Тема буенча сораулар бирә белү,сөйләм телен һәм</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фикерләү сәлә-тен үстерү. Әдәбият тео-</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 xml:space="preserve">риясе буенча билгеле бер </w:t>
            </w:r>
            <w:r>
              <w:rPr>
                <w:rFonts w:ascii="Times New Roman" w:hAnsi="Times New Roman"/>
                <w:sz w:val="22"/>
                <w:szCs w:val="22"/>
                <w:lang w:val="tt-RU"/>
              </w:rPr>
              <w:lastRenderedPageBreak/>
              <w:t>күләмдә белем-гә ия булу</w:t>
            </w:r>
          </w:p>
        </w:tc>
        <w:tc>
          <w:tcPr>
            <w:tcW w:w="2010" w:type="dxa"/>
            <w:gridSpan w:val="2"/>
            <w:tcBorders>
              <w:top w:val="single" w:sz="4" w:space="0" w:color="auto"/>
              <w:left w:val="single" w:sz="4" w:space="0" w:color="auto"/>
              <w:bottom w:val="single" w:sz="4" w:space="0" w:color="auto"/>
              <w:right w:val="single" w:sz="4" w:space="0" w:color="auto"/>
            </w:tcBorders>
          </w:tcPr>
          <w:p w:rsidR="000F7C18" w:rsidRDefault="000F7C18">
            <w:pPr>
              <w:spacing w:after="200" w:line="276" w:lineRule="auto"/>
              <w:rPr>
                <w:lang w:val="tt-RU"/>
              </w:rPr>
            </w:pPr>
          </w:p>
        </w:tc>
      </w:tr>
      <w:tr w:rsidR="000F7C18" w:rsidRPr="00DF3604" w:rsidTr="000F7C18">
        <w:trPr>
          <w:gridAfter w:val="4"/>
          <w:wAfter w:w="10171"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57</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М. Гафури.</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“Сарыкны</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кем ашаган?”</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мәсәле</w:t>
            </w:r>
          </w:p>
        </w:tc>
        <w:tc>
          <w:tcPr>
            <w:tcW w:w="569"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9</w:t>
            </w:r>
          </w:p>
        </w:tc>
        <w:tc>
          <w:tcPr>
            <w:tcW w:w="824" w:type="dxa"/>
            <w:gridSpan w:val="11"/>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2" w:type="dxa"/>
            <w:gridSpan w:val="7"/>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 Гафуринең “Сарыкны кем ашаган?”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мәсәлен өйрәнү</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Әсәрне иҗтима-гый һәм мәдәни тормыш күре-нешләре белән бәйлелектә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аңлау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Әсәрдә автор карашларын ачыклау һәм әсәргә карата үз фикереңне әйтә белү</w:t>
            </w:r>
          </w:p>
        </w:tc>
        <w:tc>
          <w:tcPr>
            <w:tcW w:w="2010" w:type="dxa"/>
            <w:gridSpan w:val="2"/>
            <w:tcBorders>
              <w:top w:val="nil"/>
              <w:left w:val="single" w:sz="4" w:space="0" w:color="auto"/>
              <w:bottom w:val="nil"/>
              <w:right w:val="single" w:sz="4" w:space="0" w:color="auto"/>
            </w:tcBorders>
          </w:tcPr>
          <w:p w:rsidR="000F7C18" w:rsidRDefault="000F7C18">
            <w:pPr>
              <w:spacing w:after="200" w:line="276" w:lineRule="auto"/>
              <w:rPr>
                <w:lang w:val="tt-RU"/>
              </w:rPr>
            </w:pP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58</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Г. Тукай.</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“Ике сабан”</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мәсәле</w:t>
            </w:r>
          </w:p>
        </w:tc>
        <w:tc>
          <w:tcPr>
            <w:tcW w:w="569"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10</w:t>
            </w:r>
          </w:p>
        </w:tc>
        <w:tc>
          <w:tcPr>
            <w:tcW w:w="818" w:type="dxa"/>
            <w:gridSpan w:val="10"/>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8" w:type="dxa"/>
            <w:gridSpan w:val="8"/>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Г. Тукайның “Ике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сабан” мәсәлен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өйрәнү</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Г. Тукайның “Ике сабан” мәсәлен уку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һәм анализлау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Сәбәп – нәтиҗә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бәйләнеше бул-дыру,төрле фи-керләрне исәп-кә алып эш итә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белү, үз фике-рен тексттан мисаллар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ярдәмендә дәлилләү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Тырышлык</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сыйфатларын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булдыру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59</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Практик дәрес. Сәнгать төре буларак әдәбият. Чәчмә</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әсәрләрдән</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сурәтләү</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чараларын</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табу</w:t>
            </w:r>
          </w:p>
        </w:tc>
        <w:tc>
          <w:tcPr>
            <w:tcW w:w="695" w:type="dxa"/>
            <w:gridSpan w:val="10"/>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11</w:t>
            </w:r>
          </w:p>
        </w:tc>
        <w:tc>
          <w:tcPr>
            <w:tcW w:w="692"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8" w:type="dxa"/>
            <w:gridSpan w:val="8"/>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 Еникинең “Бала” хикәясендә автор кулланган сурәтләү чарала-рын табу, анализлау</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 Еникинең “Бала” хикәя-сендә автор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кулланган сурәт-ләү чараларын табу,анализлау. Әсәрдә аларның ролен ачыклау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Укытучы куйган уку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мәсьәләсен аңлау һәм үтәү. Сөйләм телен баету</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Эстетик зәвык</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булдыру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60</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Шигырь</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белән язылган</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әсәрнең сән-гать чараларын</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билгеләү</w:t>
            </w:r>
          </w:p>
        </w:tc>
        <w:tc>
          <w:tcPr>
            <w:tcW w:w="695" w:type="dxa"/>
            <w:gridSpan w:val="10"/>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12</w:t>
            </w:r>
          </w:p>
        </w:tc>
        <w:tc>
          <w:tcPr>
            <w:tcW w:w="692"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8" w:type="dxa"/>
            <w:gridSpan w:val="8"/>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И. Юзеевның “Бер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сүз” шигырендә сәнгать чараларын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күзәтү</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Шигырь төзеле-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шенә хас үзен-чәлекләргә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төшенү</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Укытучы куйган уку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мәсьәләсен аңлау һәм үтәү, фикерне төгәл һәм дөрес итеп</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җиткерә белү,</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сөйләм телен баету</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Эстетик зәвык</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булдыру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61</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Д.т.у. Вакытлы матбугат басмалары</w:t>
            </w:r>
          </w:p>
        </w:tc>
        <w:tc>
          <w:tcPr>
            <w:tcW w:w="695" w:type="dxa"/>
            <w:gridSpan w:val="10"/>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13</w:t>
            </w:r>
          </w:p>
        </w:tc>
        <w:tc>
          <w:tcPr>
            <w:tcW w:w="692"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8" w:type="dxa"/>
            <w:gridSpan w:val="8"/>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Балалар өчен чыга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рылган газета жур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налларга күзәтү ясау</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Публицистик жанр турында мәгълүмат</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алу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 фикереңне логик эзлекле-лектә әйтә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белү, иптәшеңне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тыңлау, бәяләү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Мәгълүмат</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белән эшләү</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культурасы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формалашу</w:t>
            </w:r>
          </w:p>
        </w:tc>
      </w:tr>
      <w:tr w:rsidR="000F7C18" w:rsidRPr="00DF3604"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62</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Шигърият. Г. Тукай. “Пар ат”, “Ана догасы”</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Шигыре</w:t>
            </w:r>
          </w:p>
        </w:tc>
        <w:tc>
          <w:tcPr>
            <w:tcW w:w="695" w:type="dxa"/>
            <w:gridSpan w:val="10"/>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14</w:t>
            </w:r>
          </w:p>
        </w:tc>
        <w:tc>
          <w:tcPr>
            <w:tcW w:w="692"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8" w:type="dxa"/>
            <w:gridSpan w:val="8"/>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Г. Тукайның “Пар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ат” шигырен өйрәнү</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Г. Тукай. “Пар ат” шигырен уку һәм анализлау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Сәбәп-нәтиҗә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бәйләнеше булдыру,логик фикерләү сәлә-тен үстерү, ши-гырьдәге исне, аны тудырган сәбәпне ачык-лау, нәтиҗәләр</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ясау</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Шагыйрь</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иҗатына хөр-мәт хисләре булдыру</w:t>
            </w:r>
          </w:p>
        </w:tc>
      </w:tr>
      <w:tr w:rsidR="000F7C18" w:rsidRPr="00DF3604"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63</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Г. Тукай.</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“Туган җиремә”,</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“Туган авыл”, “Кичке азан” шигырьләре</w:t>
            </w:r>
          </w:p>
        </w:tc>
        <w:tc>
          <w:tcPr>
            <w:tcW w:w="695" w:type="dxa"/>
            <w:gridSpan w:val="10"/>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15</w:t>
            </w:r>
          </w:p>
        </w:tc>
        <w:tc>
          <w:tcPr>
            <w:tcW w:w="692"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8" w:type="dxa"/>
            <w:gridSpan w:val="8"/>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Г. Тукай. “Туган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җиремә”, “Туган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авыл” шигырь-ләрен уку, анализлау</w:t>
            </w:r>
          </w:p>
          <w:p w:rsidR="000F7C18" w:rsidRDefault="000F7C18">
            <w:pPr>
              <w:tabs>
                <w:tab w:val="left" w:pos="993"/>
              </w:tabs>
              <w:spacing w:line="276" w:lineRule="auto"/>
              <w:rPr>
                <w:rFonts w:ascii="Times New Roman" w:hAnsi="Times New Roman"/>
                <w:lang w:val="tt-RU"/>
              </w:rPr>
            </w:pP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Г. Тукай. “Туган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җиремә”, “Туган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авыл” шигырь-ләрен уку, анализлау,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сурәтләү чараларын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табу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Әсәр хакында дөрес фикер йөртә алу,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әсәрдә автор карашларын ачыклау һәм әсәргә карата үз фикереңне әйтә белү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Туган җиргә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Мәхәббәт хисләре турында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төшенчә алу</w:t>
            </w:r>
          </w:p>
        </w:tc>
      </w:tr>
      <w:tr w:rsidR="000F7C18" w:rsidRPr="00DF3604"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64</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Б.с.ү. Сочинение язу.</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“Минем туган җирем”</w:t>
            </w:r>
          </w:p>
        </w:tc>
        <w:tc>
          <w:tcPr>
            <w:tcW w:w="695" w:type="dxa"/>
            <w:gridSpan w:val="10"/>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16</w:t>
            </w:r>
          </w:p>
        </w:tc>
        <w:tc>
          <w:tcPr>
            <w:tcW w:w="692"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8" w:type="dxa"/>
            <w:gridSpan w:val="8"/>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Сочинение язу</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“Минем туган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җирем” темасына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сочинение язу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 фикерләрең-не эзлекле бәян итә белү. Сөй-ләм телен,</w:t>
            </w:r>
            <w:r>
              <w:rPr>
                <w:sz w:val="22"/>
                <w:szCs w:val="22"/>
                <w:lang w:val="tt-RU"/>
              </w:rPr>
              <w:t xml:space="preserve"> </w:t>
            </w:r>
            <w:r>
              <w:rPr>
                <w:rFonts w:ascii="Times New Roman" w:hAnsi="Times New Roman"/>
                <w:sz w:val="22"/>
                <w:szCs w:val="22"/>
                <w:lang w:val="tt-RU"/>
              </w:rPr>
              <w:t xml:space="preserve">язу </w:t>
            </w:r>
            <w:r>
              <w:rPr>
                <w:rFonts w:ascii="Times New Roman" w:hAnsi="Times New Roman"/>
                <w:sz w:val="22"/>
                <w:szCs w:val="22"/>
                <w:lang w:val="tt-RU"/>
              </w:rPr>
              <w:lastRenderedPageBreak/>
              <w:t>культурасын һәм иҗади фикерләвен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үстерү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Туган җиргә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мәхәббәт хисе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булдыру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65</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Ш. Галиев</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шигырьләре</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“Тереклек суы”</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“Курыкма, ти-мим!</w:t>
            </w:r>
          </w:p>
        </w:tc>
        <w:tc>
          <w:tcPr>
            <w:tcW w:w="695" w:type="dxa"/>
            <w:gridSpan w:val="10"/>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17</w:t>
            </w:r>
          </w:p>
        </w:tc>
        <w:tc>
          <w:tcPr>
            <w:tcW w:w="692" w:type="dxa"/>
            <w:gridSpan w:val="2"/>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018" w:type="dxa"/>
            <w:gridSpan w:val="8"/>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558" w:type="dxa"/>
            <w:gridSpan w:val="2"/>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Ш. Галиев тор-мыш юлы, иҗаты. Балалар Дөнья-сын яктырткан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әсәрләре</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Ш. Галиев тор-мыш юлы, иҗаты турында белешмә алу. Балалар өчен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язган әсәрләрен уку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һәм анализлау</w:t>
            </w:r>
          </w:p>
        </w:tc>
        <w:tc>
          <w:tcPr>
            <w:tcW w:w="2128" w:type="dxa"/>
            <w:vMerge w:val="restart"/>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Шигырьне дөрес аңлап уку, анализлау,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билгеле күр-сәтмә  нигезен-дә эшләү.</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Шигырьдә автор караш-ларын ачыклау,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 фикерләрең-не тормыш белән бәйләп күрсәтә белү.</w:t>
            </w:r>
            <w:r>
              <w:rPr>
                <w:lang w:val="tt-RU"/>
              </w:rPr>
              <w:t xml:space="preserve"> </w:t>
            </w:r>
            <w:r>
              <w:rPr>
                <w:rFonts w:ascii="Times New Roman" w:hAnsi="Times New Roman"/>
                <w:sz w:val="22"/>
                <w:szCs w:val="22"/>
                <w:lang w:val="tt-RU"/>
              </w:rPr>
              <w:t>Әдәби әсәрне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эчтәлек һәм форма берле-гендә аңлау</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Шагыйрь</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иҗатына хөрмәт</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хисләре булды-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ру</w:t>
            </w:r>
          </w:p>
        </w:tc>
      </w:tr>
      <w:tr w:rsidR="000F7C18" w:rsidRPr="00DF3604" w:rsidTr="000F7C18">
        <w:trPr>
          <w:gridAfter w:val="3"/>
          <w:wAfter w:w="10049" w:type="dxa"/>
          <w:trHeight w:val="2170"/>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66</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Ш. Галиев</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Шигырьләре</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“Тарихтан сабак”, “”Өйгә бирелгән эш”</w:t>
            </w:r>
          </w:p>
        </w:tc>
        <w:tc>
          <w:tcPr>
            <w:tcW w:w="695" w:type="dxa"/>
            <w:gridSpan w:val="10"/>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18</w:t>
            </w:r>
          </w:p>
        </w:tc>
        <w:tc>
          <w:tcPr>
            <w:tcW w:w="729" w:type="dxa"/>
            <w:gridSpan w:val="4"/>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699" w:type="dxa"/>
            <w:gridSpan w:val="5"/>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840"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Ш. Галиев ши-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гырьләре. Шигырьләрдә дөньяны танып белү, тәҗрибә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туплау, юмор</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Ш.Галиевның ба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лалар өчен язган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әсәрләрен уку һәм анализлау</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F7C18" w:rsidRDefault="000F7C18">
            <w:pPr>
              <w:rPr>
                <w:rFonts w:ascii="Times New Roman" w:hAnsi="Times New Roman"/>
                <w:lang w:val="tt-RU"/>
              </w:rPr>
            </w:pP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Шигърияткә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мәхәббәт хи-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сләре булдыру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67</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rPr>
            </w:pPr>
            <w:r>
              <w:rPr>
                <w:rFonts w:ascii="Times New Roman" w:hAnsi="Times New Roman"/>
                <w:lang w:val="tt-RU"/>
              </w:rPr>
              <w:t>Арадаш аттеста</w:t>
            </w:r>
            <w:r>
              <w:rPr>
                <w:rFonts w:ascii="Times New Roman" w:hAnsi="Times New Roman"/>
              </w:rPr>
              <w:t>ция: йомгаклау контроль эше</w:t>
            </w:r>
          </w:p>
        </w:tc>
        <w:tc>
          <w:tcPr>
            <w:tcW w:w="695" w:type="dxa"/>
            <w:gridSpan w:val="10"/>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19</w:t>
            </w:r>
          </w:p>
        </w:tc>
        <w:tc>
          <w:tcPr>
            <w:tcW w:w="729" w:type="dxa"/>
            <w:gridSpan w:val="4"/>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699" w:type="dxa"/>
            <w:gridSpan w:val="5"/>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840"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Контроль  эшне үтәү</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Язу күнекмәләрен формалаштыру</w:t>
            </w:r>
          </w:p>
        </w:tc>
        <w:tc>
          <w:tcPr>
            <w:tcW w:w="2128" w:type="dxa"/>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Мөстәкыйл</w:t>
            </w:r>
            <w:r>
              <w:rPr>
                <w:rFonts w:ascii="Times New Roman" w:hAnsi="Times New Roman"/>
                <w:sz w:val="22"/>
                <w:szCs w:val="22"/>
              </w:rPr>
              <w:t>ь</w:t>
            </w:r>
            <w:r>
              <w:rPr>
                <w:rFonts w:ascii="Times New Roman" w:hAnsi="Times New Roman"/>
                <w:sz w:val="22"/>
                <w:szCs w:val="22"/>
                <w:lang w:val="tt-RU"/>
              </w:rPr>
              <w:t xml:space="preserve"> булу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68</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Ф.Яруллин</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“Сез иң</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гүзәл кеше</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икәнсез”</w:t>
            </w:r>
          </w:p>
        </w:tc>
        <w:tc>
          <w:tcPr>
            <w:tcW w:w="644" w:type="dxa"/>
            <w:gridSpan w:val="7"/>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20</w:t>
            </w:r>
          </w:p>
        </w:tc>
        <w:tc>
          <w:tcPr>
            <w:tcW w:w="780" w:type="dxa"/>
            <w:gridSpan w:val="7"/>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699" w:type="dxa"/>
            <w:gridSpan w:val="5"/>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840"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Ф. Яруллинның “Сез иң гүзәл кеше икәнсез” шигырен уку,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анализлау</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Ф. Яруллинның</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“Сез иң гүзәл кеше икәнсез” шигырен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уку, анализлау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Әдәби әсәрне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эчтәлек һәм форма берле гендә аңлау,</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шигырьнең идея эчтәлеген ачу, бәяләү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Укытучыга ка-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рата хөрмәт хи-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сләре булдыру</w:t>
            </w:r>
          </w:p>
        </w:tc>
      </w:tr>
      <w:tr w:rsidR="000F7C18"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69</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Уку елы дәва-</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Мында өйрәнгән</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әсәрләрне</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кабатлау</w:t>
            </w:r>
          </w:p>
        </w:tc>
        <w:tc>
          <w:tcPr>
            <w:tcW w:w="644" w:type="dxa"/>
            <w:gridSpan w:val="7"/>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21</w:t>
            </w:r>
          </w:p>
        </w:tc>
        <w:tc>
          <w:tcPr>
            <w:tcW w:w="780" w:type="dxa"/>
            <w:gridSpan w:val="7"/>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699" w:type="dxa"/>
            <w:gridSpan w:val="5"/>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840"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Ш. Галиев иҗаты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буенча язма эш башкару</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Татар әдәби теле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нормаларына ни-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гезләнеп, бәйлә-нешле текст төзү</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Мәгълүматны туплау, күмәк эш башкару. Сөйләм телен,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 xml:space="preserve">язу культура-сын </w:t>
            </w:r>
            <w:r>
              <w:rPr>
                <w:rFonts w:ascii="Times New Roman" w:hAnsi="Times New Roman"/>
                <w:sz w:val="22"/>
                <w:szCs w:val="22"/>
                <w:lang w:val="tt-RU"/>
              </w:rPr>
              <w:lastRenderedPageBreak/>
              <w:t>һәм иҗади фикерләвен</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үстерү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lastRenderedPageBreak/>
              <w:t>Матур әдәбият-</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ка мәхәббәт хи-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се уяну</w:t>
            </w:r>
          </w:p>
        </w:tc>
      </w:tr>
      <w:tr w:rsidR="000F7C18" w:rsidRPr="00DF3604" w:rsidTr="000F7C18">
        <w:trPr>
          <w:gridAfter w:val="3"/>
          <w:wAfter w:w="10049" w:type="dxa"/>
        </w:trPr>
        <w:tc>
          <w:tcPr>
            <w:tcW w:w="546"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lastRenderedPageBreak/>
              <w:t>70</w:t>
            </w:r>
          </w:p>
        </w:tc>
        <w:tc>
          <w:tcPr>
            <w:tcW w:w="2290"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Йомгаклау</w:t>
            </w:r>
          </w:p>
          <w:p w:rsidR="000F7C18" w:rsidRDefault="000F7C18">
            <w:pPr>
              <w:tabs>
                <w:tab w:val="left" w:pos="993"/>
              </w:tabs>
              <w:spacing w:line="276" w:lineRule="auto"/>
              <w:rPr>
                <w:rFonts w:ascii="Times New Roman" w:hAnsi="Times New Roman"/>
                <w:lang w:val="tt-RU"/>
              </w:rPr>
            </w:pPr>
            <w:r>
              <w:rPr>
                <w:rFonts w:ascii="Times New Roman" w:hAnsi="Times New Roman"/>
                <w:lang w:val="tt-RU"/>
              </w:rPr>
              <w:t>дәресе</w:t>
            </w:r>
          </w:p>
        </w:tc>
        <w:tc>
          <w:tcPr>
            <w:tcW w:w="644" w:type="dxa"/>
            <w:gridSpan w:val="7"/>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lang w:val="tt-RU"/>
              </w:rPr>
              <w:t>22</w:t>
            </w:r>
          </w:p>
        </w:tc>
        <w:tc>
          <w:tcPr>
            <w:tcW w:w="780" w:type="dxa"/>
            <w:gridSpan w:val="7"/>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699" w:type="dxa"/>
            <w:gridSpan w:val="5"/>
            <w:tcBorders>
              <w:top w:val="single" w:sz="4" w:space="0" w:color="auto"/>
              <w:left w:val="single" w:sz="4" w:space="0" w:color="auto"/>
              <w:bottom w:val="single" w:sz="4" w:space="0" w:color="auto"/>
              <w:right w:val="single" w:sz="4" w:space="0" w:color="auto"/>
            </w:tcBorders>
          </w:tcPr>
          <w:p w:rsidR="000F7C18" w:rsidRDefault="000F7C18">
            <w:pPr>
              <w:tabs>
                <w:tab w:val="left" w:pos="993"/>
              </w:tabs>
              <w:spacing w:line="276" w:lineRule="auto"/>
              <w:rPr>
                <w:rFonts w:ascii="Times New Roman" w:hAnsi="Times New Roman"/>
                <w:lang w:val="tt-RU"/>
              </w:rPr>
            </w:pPr>
          </w:p>
        </w:tc>
        <w:tc>
          <w:tcPr>
            <w:tcW w:w="1840"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Уку елы буена</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үткәннәрне гомуми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кабатлау</w:t>
            </w:r>
          </w:p>
        </w:tc>
        <w:tc>
          <w:tcPr>
            <w:tcW w:w="1985"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Укыганнарны гомумиләштереп кабатлау</w:t>
            </w:r>
          </w:p>
        </w:tc>
        <w:tc>
          <w:tcPr>
            <w:tcW w:w="2128" w:type="dxa"/>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Үз шчәнлегенә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әйләнә-тирәдә-ге тормышны мөстәкыйль</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бәяли белүенә,</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мөстәкыйль карар кабул итә һәм аларны җи-ренә җиткереп үти алуына ирешү</w:t>
            </w:r>
          </w:p>
        </w:tc>
        <w:tc>
          <w:tcPr>
            <w:tcW w:w="2132" w:type="dxa"/>
            <w:gridSpan w:val="3"/>
            <w:tcBorders>
              <w:top w:val="single" w:sz="4" w:space="0" w:color="auto"/>
              <w:left w:val="single" w:sz="4" w:space="0" w:color="auto"/>
              <w:bottom w:val="single" w:sz="4" w:space="0" w:color="auto"/>
              <w:right w:val="single" w:sz="4" w:space="0" w:color="auto"/>
            </w:tcBorders>
            <w:hideMark/>
          </w:tcPr>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Милли дәбият-</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тагы рухи-</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әхлакый</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кыйммәтләрне</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күңелдән узды-</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рып кабул</w:t>
            </w:r>
          </w:p>
          <w:p w:rsidR="000F7C18" w:rsidRDefault="000F7C18">
            <w:pPr>
              <w:tabs>
                <w:tab w:val="left" w:pos="993"/>
              </w:tabs>
              <w:spacing w:line="276" w:lineRule="auto"/>
              <w:rPr>
                <w:rFonts w:ascii="Times New Roman" w:hAnsi="Times New Roman"/>
                <w:lang w:val="tt-RU"/>
              </w:rPr>
            </w:pPr>
            <w:r>
              <w:rPr>
                <w:rFonts w:ascii="Times New Roman" w:hAnsi="Times New Roman"/>
                <w:sz w:val="22"/>
                <w:szCs w:val="22"/>
                <w:lang w:val="tt-RU"/>
              </w:rPr>
              <w:t>итәргә өйрәнү</w:t>
            </w:r>
          </w:p>
        </w:tc>
      </w:tr>
    </w:tbl>
    <w:p w:rsidR="000F7C18" w:rsidRDefault="000F7C18" w:rsidP="000F7C18">
      <w:pPr>
        <w:jc w:val="center"/>
        <w:rPr>
          <w:rFonts w:ascii="Times New Roman" w:eastAsia="Times New Roman" w:hAnsi="Times New Roman"/>
          <w:b/>
          <w:sz w:val="32"/>
          <w:szCs w:val="32"/>
          <w:lang w:val="kk-KZ" w:eastAsia="ru-RU"/>
        </w:rPr>
      </w:pPr>
    </w:p>
    <w:p w:rsidR="000F7C18" w:rsidRDefault="000F7C18" w:rsidP="000F7C18">
      <w:pPr>
        <w:jc w:val="center"/>
        <w:rPr>
          <w:rFonts w:ascii="Times New Roman" w:eastAsia="Times New Roman" w:hAnsi="Times New Roman"/>
          <w:b/>
          <w:sz w:val="32"/>
          <w:szCs w:val="32"/>
          <w:lang w:val="kk-KZ" w:eastAsia="ru-RU"/>
        </w:rPr>
      </w:pPr>
    </w:p>
    <w:p w:rsidR="000F7C18" w:rsidRDefault="000F7C18" w:rsidP="000F7C18">
      <w:pPr>
        <w:jc w:val="center"/>
        <w:rPr>
          <w:rFonts w:ascii="Times New Roman" w:eastAsia="Times New Roman" w:hAnsi="Times New Roman"/>
          <w:b/>
          <w:sz w:val="32"/>
          <w:szCs w:val="32"/>
          <w:lang w:val="kk-KZ" w:eastAsia="ru-RU"/>
        </w:rPr>
      </w:pPr>
    </w:p>
    <w:p w:rsidR="000F7C18" w:rsidRDefault="000F7C18" w:rsidP="000F7C18">
      <w:pPr>
        <w:spacing w:line="360" w:lineRule="auto"/>
        <w:rPr>
          <w:rFonts w:ascii="Times New Roman" w:eastAsia="Times New Roman" w:hAnsi="Times New Roman"/>
          <w:lang w:val="tt-RU" w:eastAsia="ru-RU"/>
        </w:rPr>
      </w:pPr>
    </w:p>
    <w:p w:rsidR="00E35765" w:rsidRDefault="00E35765" w:rsidP="000F7C18">
      <w:pPr>
        <w:spacing w:line="360" w:lineRule="auto"/>
        <w:rPr>
          <w:rFonts w:ascii="Times New Roman" w:eastAsia="Times New Roman" w:hAnsi="Times New Roman"/>
          <w:lang w:val="tt-RU" w:eastAsia="ru-RU"/>
        </w:rPr>
      </w:pPr>
    </w:p>
    <w:p w:rsidR="00E35765" w:rsidRDefault="00E35765" w:rsidP="000F7C18">
      <w:pPr>
        <w:spacing w:line="360" w:lineRule="auto"/>
        <w:rPr>
          <w:rFonts w:ascii="Times New Roman" w:eastAsia="Times New Roman" w:hAnsi="Times New Roman"/>
          <w:lang w:val="tt-RU" w:eastAsia="ru-RU"/>
        </w:rPr>
      </w:pPr>
    </w:p>
    <w:p w:rsidR="000F7C18" w:rsidRDefault="000F7C18" w:rsidP="000F7C18">
      <w:pPr>
        <w:spacing w:line="360" w:lineRule="auto"/>
        <w:rPr>
          <w:rFonts w:ascii="Times New Roman" w:eastAsia="Times New Roman" w:hAnsi="Times New Roman"/>
          <w:lang w:val="tt-RU" w:eastAsia="ru-RU"/>
        </w:rPr>
      </w:pPr>
    </w:p>
    <w:p w:rsidR="000F7C18" w:rsidRDefault="000F7C18" w:rsidP="000F7C18">
      <w:pPr>
        <w:spacing w:line="360" w:lineRule="auto"/>
        <w:rPr>
          <w:rFonts w:ascii="Times New Roman" w:eastAsia="Times New Roman" w:hAnsi="Times New Roman"/>
          <w:lang w:val="tt-RU" w:eastAsia="ru-RU"/>
        </w:rPr>
      </w:pPr>
    </w:p>
    <w:p w:rsidR="000F7C18" w:rsidRDefault="000F7C18" w:rsidP="000F7C18">
      <w:pPr>
        <w:spacing w:line="360" w:lineRule="auto"/>
        <w:rPr>
          <w:rFonts w:ascii="Times New Roman" w:eastAsia="Times New Roman" w:hAnsi="Times New Roman"/>
          <w:lang w:val="tt-RU" w:eastAsia="ru-RU"/>
        </w:rPr>
      </w:pPr>
    </w:p>
    <w:p w:rsidR="000F7C18" w:rsidRDefault="000F7C18" w:rsidP="000F7C18">
      <w:pPr>
        <w:spacing w:line="360" w:lineRule="auto"/>
        <w:rPr>
          <w:rFonts w:ascii="Times New Roman" w:eastAsia="Times New Roman" w:hAnsi="Times New Roman"/>
          <w:lang w:val="tt-RU" w:eastAsia="ru-RU"/>
        </w:rPr>
      </w:pPr>
    </w:p>
    <w:p w:rsidR="000F7C18" w:rsidRDefault="000F7C18" w:rsidP="000F7C18">
      <w:pPr>
        <w:spacing w:line="360" w:lineRule="auto"/>
        <w:rPr>
          <w:rFonts w:ascii="Times New Roman" w:eastAsia="Times New Roman" w:hAnsi="Times New Roman"/>
          <w:b/>
          <w:lang w:val="tt-RU" w:eastAsia="ru-RU"/>
        </w:rPr>
      </w:pPr>
    </w:p>
    <w:p w:rsidR="00F80FA1" w:rsidRDefault="00F80FA1" w:rsidP="000F7C18">
      <w:pPr>
        <w:spacing w:line="360" w:lineRule="auto"/>
        <w:jc w:val="center"/>
        <w:rPr>
          <w:rFonts w:ascii="Times New Roman" w:eastAsia="Times New Roman" w:hAnsi="Times New Roman"/>
          <w:b/>
          <w:lang w:val="tt-RU" w:eastAsia="ru-RU"/>
        </w:rPr>
      </w:pPr>
    </w:p>
    <w:p w:rsidR="00F80FA1" w:rsidRDefault="00F80FA1" w:rsidP="000F7C18">
      <w:pPr>
        <w:spacing w:line="360" w:lineRule="auto"/>
        <w:jc w:val="center"/>
        <w:rPr>
          <w:rFonts w:ascii="Times New Roman" w:eastAsia="Times New Roman" w:hAnsi="Times New Roman"/>
          <w:b/>
          <w:lang w:val="tt-RU" w:eastAsia="ru-RU"/>
        </w:rPr>
      </w:pPr>
    </w:p>
    <w:p w:rsidR="00F80FA1" w:rsidRDefault="00F80FA1" w:rsidP="000F7C18">
      <w:pPr>
        <w:spacing w:line="360" w:lineRule="auto"/>
        <w:jc w:val="center"/>
        <w:rPr>
          <w:rFonts w:ascii="Times New Roman" w:eastAsia="Times New Roman" w:hAnsi="Times New Roman"/>
          <w:b/>
          <w:lang w:val="tt-RU" w:eastAsia="ru-RU"/>
        </w:rPr>
      </w:pPr>
    </w:p>
    <w:p w:rsidR="00F80FA1" w:rsidRDefault="00F80FA1" w:rsidP="000F7C18">
      <w:pPr>
        <w:spacing w:line="360" w:lineRule="auto"/>
        <w:jc w:val="center"/>
        <w:rPr>
          <w:rFonts w:ascii="Times New Roman" w:eastAsia="Times New Roman" w:hAnsi="Times New Roman"/>
          <w:b/>
          <w:lang w:val="tt-RU" w:eastAsia="ru-RU"/>
        </w:rPr>
      </w:pPr>
    </w:p>
    <w:p w:rsidR="00F80FA1" w:rsidRDefault="00F80FA1" w:rsidP="000F7C18">
      <w:pPr>
        <w:spacing w:line="360" w:lineRule="auto"/>
        <w:jc w:val="center"/>
        <w:rPr>
          <w:rFonts w:ascii="Times New Roman" w:eastAsia="Times New Roman" w:hAnsi="Times New Roman"/>
          <w:b/>
          <w:lang w:val="tt-RU" w:eastAsia="ru-RU"/>
        </w:rPr>
      </w:pPr>
    </w:p>
    <w:p w:rsidR="00F80FA1" w:rsidRDefault="00F80FA1" w:rsidP="000F7C18">
      <w:pPr>
        <w:spacing w:line="360" w:lineRule="auto"/>
        <w:jc w:val="center"/>
        <w:rPr>
          <w:rFonts w:ascii="Times New Roman" w:eastAsia="Times New Roman" w:hAnsi="Times New Roman"/>
          <w:b/>
          <w:lang w:val="tt-RU" w:eastAsia="ru-RU"/>
        </w:rPr>
      </w:pPr>
    </w:p>
    <w:p w:rsidR="00F80FA1" w:rsidRDefault="00F80FA1" w:rsidP="000F7C18">
      <w:pPr>
        <w:spacing w:line="360" w:lineRule="auto"/>
        <w:jc w:val="center"/>
        <w:rPr>
          <w:rFonts w:ascii="Times New Roman" w:eastAsia="Times New Roman" w:hAnsi="Times New Roman"/>
          <w:b/>
          <w:lang w:val="tt-RU" w:eastAsia="ru-RU"/>
        </w:rPr>
      </w:pPr>
    </w:p>
    <w:p w:rsidR="00F80FA1" w:rsidRDefault="00F80FA1" w:rsidP="000F7C18">
      <w:pPr>
        <w:spacing w:line="360" w:lineRule="auto"/>
        <w:jc w:val="center"/>
        <w:rPr>
          <w:rFonts w:ascii="Times New Roman" w:eastAsia="Times New Roman" w:hAnsi="Times New Roman"/>
          <w:b/>
          <w:lang w:val="tt-RU" w:eastAsia="ru-RU"/>
        </w:rPr>
      </w:pPr>
    </w:p>
    <w:p w:rsidR="00F80FA1" w:rsidRDefault="00F80FA1" w:rsidP="000F7C18">
      <w:pPr>
        <w:spacing w:line="360" w:lineRule="auto"/>
        <w:jc w:val="center"/>
        <w:rPr>
          <w:rFonts w:ascii="Times New Roman" w:eastAsia="Times New Roman" w:hAnsi="Times New Roman"/>
          <w:b/>
          <w:lang w:val="tt-RU" w:eastAsia="ru-RU"/>
        </w:rPr>
      </w:pPr>
    </w:p>
    <w:p w:rsidR="00F80FA1" w:rsidRDefault="00F80FA1" w:rsidP="000F7C18">
      <w:pPr>
        <w:spacing w:line="360" w:lineRule="auto"/>
        <w:jc w:val="center"/>
        <w:rPr>
          <w:rFonts w:ascii="Times New Roman" w:eastAsia="Times New Roman" w:hAnsi="Times New Roman"/>
          <w:b/>
          <w:lang w:val="tt-RU" w:eastAsia="ru-RU"/>
        </w:rPr>
      </w:pPr>
    </w:p>
    <w:p w:rsidR="000F7C18" w:rsidRDefault="000F7C18" w:rsidP="000F7C18">
      <w:pPr>
        <w:spacing w:line="360" w:lineRule="auto"/>
        <w:jc w:val="center"/>
        <w:rPr>
          <w:rFonts w:ascii="Times New Roman" w:eastAsia="Times New Roman" w:hAnsi="Times New Roman"/>
          <w:b/>
          <w:lang w:val="tt-RU" w:eastAsia="ru-RU"/>
        </w:rPr>
      </w:pPr>
      <w:r>
        <w:rPr>
          <w:rFonts w:ascii="Times New Roman" w:eastAsia="Times New Roman" w:hAnsi="Times New Roman"/>
          <w:b/>
          <w:lang w:val="tt-RU" w:eastAsia="ru-RU"/>
        </w:rPr>
        <w:t>КУШЫМТА -1.</w:t>
      </w:r>
    </w:p>
    <w:p w:rsidR="000F7C18" w:rsidRDefault="000F7C18" w:rsidP="000F7C18">
      <w:pPr>
        <w:spacing w:line="360" w:lineRule="auto"/>
        <w:jc w:val="center"/>
        <w:rPr>
          <w:rFonts w:ascii="Times New Roman" w:eastAsia="Times New Roman" w:hAnsi="Times New Roman"/>
          <w:b/>
          <w:lang w:val="tt-RU" w:eastAsia="ru-RU"/>
        </w:rPr>
      </w:pPr>
      <w:r>
        <w:rPr>
          <w:rFonts w:ascii="Times New Roman" w:eastAsia="Times New Roman" w:hAnsi="Times New Roman"/>
          <w:b/>
          <w:lang w:val="tt-RU" w:eastAsia="ru-RU"/>
        </w:rPr>
        <w:t>5 КЛАСС. ӘДӘБИЯТ</w:t>
      </w:r>
    </w:p>
    <w:p w:rsidR="000F7C18" w:rsidRDefault="000F7C18" w:rsidP="000F7C18">
      <w:pPr>
        <w:spacing w:line="360" w:lineRule="auto"/>
        <w:jc w:val="center"/>
        <w:rPr>
          <w:rFonts w:ascii="Times New Roman" w:eastAsia="Times New Roman" w:hAnsi="Times New Roman"/>
          <w:b/>
          <w:lang w:val="tt-RU" w:eastAsia="ru-RU"/>
        </w:rPr>
      </w:pPr>
    </w:p>
    <w:p w:rsidR="000F7C18" w:rsidRDefault="000F7C18" w:rsidP="000F7C18">
      <w:pPr>
        <w:jc w:val="center"/>
        <w:rPr>
          <w:rFonts w:ascii="Times New Roman" w:hAnsi="Times New Roman"/>
          <w:b/>
          <w:sz w:val="32"/>
          <w:szCs w:val="32"/>
          <w:u w:val="single"/>
          <w:lang w:val="tt-RU"/>
        </w:rPr>
      </w:pPr>
      <w:r>
        <w:rPr>
          <w:rFonts w:ascii="Times New Roman" w:hAnsi="Times New Roman"/>
          <w:b/>
          <w:sz w:val="32"/>
          <w:szCs w:val="32"/>
          <w:u w:val="single"/>
          <w:lang w:val="tt-RU"/>
        </w:rPr>
        <w:t>Укучыларның язма эшләрен һәм телдән җавапларын бәяләү нормалары</w:t>
      </w:r>
    </w:p>
    <w:p w:rsidR="000F7C18" w:rsidRDefault="000F7C18" w:rsidP="000F7C18">
      <w:pPr>
        <w:rPr>
          <w:rFonts w:ascii="Times New Roman" w:hAnsi="Times New Roman"/>
          <w:lang w:val="tt-RU"/>
        </w:rPr>
      </w:pPr>
    </w:p>
    <w:p w:rsidR="000F7C18" w:rsidRDefault="000F7C18" w:rsidP="000F7C18">
      <w:pPr>
        <w:rPr>
          <w:rFonts w:ascii="Times New Roman" w:hAnsi="Times New Roman"/>
          <w:lang w:val="tt-RU"/>
        </w:rPr>
      </w:pPr>
    </w:p>
    <w:p w:rsidR="000F7C18" w:rsidRDefault="000F7C18" w:rsidP="000F7C18">
      <w:pPr>
        <w:rPr>
          <w:rFonts w:ascii="Times New Roman" w:hAnsi="Times New Roman"/>
          <w:b/>
          <w:lang w:val="tt-RU"/>
        </w:rPr>
      </w:pPr>
      <w:r>
        <w:rPr>
          <w:rFonts w:ascii="Times New Roman" w:hAnsi="Times New Roman"/>
          <w:lang w:val="tt-RU"/>
        </w:rPr>
        <w:t xml:space="preserve">                                                                                                          </w:t>
      </w:r>
      <w:r>
        <w:rPr>
          <w:rFonts w:ascii="Times New Roman" w:hAnsi="Times New Roman"/>
          <w:b/>
          <w:lang w:val="tt-RU"/>
        </w:rPr>
        <w:t>Укуны бәяләү</w:t>
      </w:r>
    </w:p>
    <w:p w:rsidR="000F7C18" w:rsidRDefault="000F7C18" w:rsidP="000F7C18">
      <w:pPr>
        <w:jc w:val="both"/>
        <w:rPr>
          <w:rFonts w:ascii="Times New Roman" w:hAnsi="Times New Roman"/>
          <w:lang w:val="tt-RU"/>
        </w:rPr>
      </w:pPr>
      <w:r>
        <w:rPr>
          <w:rFonts w:ascii="Times New Roman" w:hAnsi="Times New Roman"/>
          <w:lang w:val="tt-RU"/>
        </w:rPr>
        <w:tab/>
        <w:t>Тәкъдим ителгән текстның эчтәлеген тулаем аңлап, сәнгатьле һәм аңлаешлы итеп, әдәби әйтелеш нормаларын саклап, дөрес интонация һәм басым белән тиешле тизлектә укыганда “5”ле билгесе куела.</w:t>
      </w:r>
    </w:p>
    <w:p w:rsidR="000F7C18" w:rsidRDefault="000F7C18" w:rsidP="000F7C18">
      <w:pPr>
        <w:jc w:val="both"/>
        <w:rPr>
          <w:rFonts w:ascii="Times New Roman" w:hAnsi="Times New Roman"/>
          <w:lang w:val="tt-RU"/>
        </w:rPr>
      </w:pPr>
      <w:r>
        <w:rPr>
          <w:rFonts w:ascii="Times New Roman" w:hAnsi="Times New Roman"/>
          <w:lang w:val="tt-RU"/>
        </w:rPr>
        <w:tab/>
        <w:t xml:space="preserve">Тәкъдим ителгән текстның эчтәлеген тулаем аңлап, сәнгатьле һәм аңлаешлы итеп, әдәби әйтелеш нормаларын саклап, дөрес интонация һәм басымны куеп, әмма әдәби әйтелештә 2-3 хата җибәреп укыганда, “4”ле билгесе куела. </w:t>
      </w:r>
    </w:p>
    <w:p w:rsidR="000F7C18" w:rsidRDefault="000F7C18" w:rsidP="000F7C18">
      <w:pPr>
        <w:jc w:val="both"/>
        <w:rPr>
          <w:rFonts w:ascii="Times New Roman" w:hAnsi="Times New Roman"/>
          <w:lang w:val="tt-RU"/>
        </w:rPr>
      </w:pPr>
      <w:r>
        <w:rPr>
          <w:rFonts w:ascii="Times New Roman" w:hAnsi="Times New Roman"/>
          <w:lang w:val="tt-RU"/>
        </w:rPr>
        <w:tab/>
        <w:t>Тәкъдим ителгән текстның эчтәлеген өлешчә аңлап, әдәби әйтелештә 4-6 орфоэпик хаталар җибәреп, басымны ялгыш куеп укыганда һәм уку тизлеге тиешле нормада булмаган очракта, “3”ле куела.</w:t>
      </w:r>
    </w:p>
    <w:p w:rsidR="000F7C18" w:rsidRDefault="000F7C18" w:rsidP="000F7C18">
      <w:pPr>
        <w:jc w:val="both"/>
        <w:rPr>
          <w:rFonts w:ascii="Times New Roman" w:hAnsi="Times New Roman"/>
          <w:lang w:val="tt-RU"/>
        </w:rPr>
      </w:pPr>
      <w:r>
        <w:rPr>
          <w:rFonts w:ascii="Times New Roman" w:hAnsi="Times New Roman"/>
          <w:lang w:val="tt-RU"/>
        </w:rPr>
        <w:tab/>
        <w:t>Тәкъдим ителгән текстның эчтәлеген аңламыйча, 7 дән артык орфоэпик хаталар җибәреп укыганда һәм уку тизлегенә куелган таләпләрне сакламаган очракта, “2”ле билгесе куела.</w:t>
      </w:r>
    </w:p>
    <w:p w:rsidR="000F7C18" w:rsidRDefault="000F7C18" w:rsidP="000F7C18">
      <w:pPr>
        <w:jc w:val="center"/>
        <w:rPr>
          <w:rFonts w:ascii="Times New Roman" w:hAnsi="Times New Roman"/>
          <w:b/>
          <w:lang w:val="tt-RU"/>
        </w:rPr>
      </w:pPr>
      <w:r>
        <w:rPr>
          <w:rFonts w:ascii="Times New Roman" w:hAnsi="Times New Roman"/>
          <w:b/>
          <w:lang w:val="tt-RU"/>
        </w:rPr>
        <w:t>Сөйләмне бәяләү</w:t>
      </w:r>
    </w:p>
    <w:p w:rsidR="000F7C18" w:rsidRDefault="000F7C18" w:rsidP="000F7C18">
      <w:pPr>
        <w:jc w:val="both"/>
        <w:rPr>
          <w:rFonts w:ascii="Times New Roman" w:hAnsi="Times New Roman"/>
          <w:lang w:val="tt-RU"/>
        </w:rPr>
      </w:pPr>
      <w:r>
        <w:rPr>
          <w:rFonts w:ascii="Times New Roman" w:hAnsi="Times New Roman"/>
          <w:lang w:val="tt-RU"/>
        </w:rPr>
        <w:tab/>
        <w:t>Өйрәнелгән яки тәкъдим ителгән тема буенча логик яктан эзлекле һәм эчтәлеге ягыннан тулы, эзлекле монологик сөйләм, бирелгән әсәр яки өйрәнелмәгән тема буенча әңгәмә өчен “5”ле билгесе куела.</w:t>
      </w:r>
    </w:p>
    <w:p w:rsidR="000F7C18" w:rsidRDefault="000F7C18" w:rsidP="000F7C18">
      <w:pPr>
        <w:jc w:val="both"/>
        <w:rPr>
          <w:rFonts w:ascii="Times New Roman" w:hAnsi="Times New Roman"/>
          <w:lang w:val="tt-RU"/>
        </w:rPr>
      </w:pPr>
      <w:r>
        <w:rPr>
          <w:rFonts w:ascii="Times New Roman" w:hAnsi="Times New Roman"/>
          <w:lang w:val="tt-RU"/>
        </w:rPr>
        <w:tab/>
        <w:t>Өйрәнелгән яки тәкъдим ителгән тема буенча логик яктан эзлекле, әмма эчтәлеге ачылып бетмәгән монологик һәм диалогик сөйләм өчен “4”ле куела.</w:t>
      </w:r>
    </w:p>
    <w:p w:rsidR="000F7C18" w:rsidRDefault="000F7C18" w:rsidP="000F7C18">
      <w:pPr>
        <w:jc w:val="both"/>
        <w:rPr>
          <w:rFonts w:ascii="Times New Roman" w:hAnsi="Times New Roman"/>
          <w:lang w:val="tt-RU"/>
        </w:rPr>
      </w:pPr>
      <w:r>
        <w:rPr>
          <w:rFonts w:ascii="Times New Roman" w:hAnsi="Times New Roman"/>
          <w:lang w:val="tt-RU"/>
        </w:rPr>
        <w:lastRenderedPageBreak/>
        <w:tab/>
        <w:t>Өйрәнелгән яки тәкъдим ителгән тема буенча логик яктан эзлекле булмаган, эчтәлеге ачылып бетмәгән монологик сөйләм, бирелгән әсәр яки өйрәнелгән тема буенча өстәмә сораулар биргәндә генә корылган әңгәмә өчен “3”ле билгесе куела.</w:t>
      </w:r>
    </w:p>
    <w:p w:rsidR="000F7C18" w:rsidRDefault="000F7C18" w:rsidP="000F7C18">
      <w:pPr>
        <w:jc w:val="both"/>
        <w:rPr>
          <w:rFonts w:ascii="Times New Roman" w:hAnsi="Times New Roman"/>
          <w:lang w:val="tt-RU"/>
        </w:rPr>
      </w:pPr>
      <w:r>
        <w:rPr>
          <w:rFonts w:ascii="Times New Roman" w:hAnsi="Times New Roman"/>
          <w:lang w:val="tt-RU"/>
        </w:rPr>
        <w:tab/>
        <w:t>Өйрәнелгән яки тәкъдим ителгән темага монологик һәм бирелгән әсәр яки өйрәнелгән тема буенча диалог төзи алмаган очракта, “2”ле билгесе куела.</w:t>
      </w:r>
    </w:p>
    <w:p w:rsidR="000F7C18" w:rsidRDefault="000F7C18" w:rsidP="000F7C18">
      <w:pPr>
        <w:jc w:val="center"/>
        <w:rPr>
          <w:rFonts w:ascii="Times New Roman" w:hAnsi="Times New Roman"/>
          <w:b/>
          <w:lang w:val="tt-RU"/>
        </w:rPr>
      </w:pPr>
      <w:r>
        <w:rPr>
          <w:rFonts w:ascii="Times New Roman" w:hAnsi="Times New Roman"/>
          <w:b/>
          <w:lang w:val="tt-RU"/>
        </w:rPr>
        <w:t>Анализ күнекмәләрен һәм теоретик белемнәрне бәяләү</w:t>
      </w:r>
    </w:p>
    <w:p w:rsidR="000F7C18" w:rsidRDefault="000F7C18" w:rsidP="000F7C18">
      <w:pPr>
        <w:jc w:val="both"/>
        <w:rPr>
          <w:rFonts w:ascii="Times New Roman" w:hAnsi="Times New Roman"/>
          <w:lang w:val="tt-RU"/>
        </w:rPr>
      </w:pPr>
      <w:r>
        <w:rPr>
          <w:rFonts w:ascii="Times New Roman" w:hAnsi="Times New Roman"/>
          <w:lang w:val="tt-RU"/>
        </w:rPr>
        <w:tab/>
        <w:t xml:space="preserve">Әсәрне анализлау яки чорга характеристика бирү барышында әдәби – теоретик төшенчәләр аңлап, урынлы кулланылса, анализ нигезле булып, җавап теоретик яктан югары оештырылса, “5”ле куела. </w:t>
      </w:r>
    </w:p>
    <w:p w:rsidR="000F7C18" w:rsidRDefault="000F7C18" w:rsidP="000F7C18">
      <w:pPr>
        <w:jc w:val="both"/>
        <w:rPr>
          <w:rFonts w:ascii="Times New Roman" w:hAnsi="Times New Roman"/>
          <w:lang w:val="tt-RU"/>
        </w:rPr>
      </w:pPr>
      <w:r>
        <w:rPr>
          <w:rFonts w:ascii="Times New Roman" w:hAnsi="Times New Roman"/>
          <w:lang w:val="tt-RU"/>
        </w:rPr>
        <w:tab/>
        <w:t>Әсәрне анализлау яки чорга характеристика бирү барышында әдәби – теоретик төшенчәләр аңлап та, аларны куллану барышында аерым төгәлсезлекләр күзәтелсә, анализ эчтәлек сөйләүгә “борылса”, “4”ле куела.</w:t>
      </w:r>
    </w:p>
    <w:p w:rsidR="000F7C18" w:rsidRDefault="000F7C18" w:rsidP="000F7C18">
      <w:pPr>
        <w:jc w:val="both"/>
        <w:rPr>
          <w:rFonts w:ascii="Times New Roman" w:hAnsi="Times New Roman"/>
          <w:lang w:val="tt-RU"/>
        </w:rPr>
      </w:pPr>
      <w:r>
        <w:rPr>
          <w:rFonts w:ascii="Times New Roman" w:hAnsi="Times New Roman"/>
          <w:lang w:val="tt-RU"/>
        </w:rPr>
        <w:tab/>
        <w:t>Әсәрне анализлау яки характеристика бирү барышында әдәби – теоретик төшенчәләр кулланып та, күренешкә туры килмәгән һәм хаталар ясалган, анализ әсәр эчтәлеген кабатлап сөйләүдән генә гыйбарәт булган очракта, “3”ле куела.</w:t>
      </w:r>
    </w:p>
    <w:p w:rsidR="000F7C18" w:rsidRDefault="000F7C18" w:rsidP="000F7C18">
      <w:pPr>
        <w:jc w:val="both"/>
        <w:rPr>
          <w:rFonts w:ascii="Times New Roman" w:hAnsi="Times New Roman"/>
          <w:lang w:val="tt-RU"/>
        </w:rPr>
      </w:pPr>
      <w:r>
        <w:rPr>
          <w:rFonts w:ascii="Times New Roman" w:hAnsi="Times New Roman"/>
          <w:lang w:val="tt-RU"/>
        </w:rPr>
        <w:tab/>
        <w:t>Әсәрне анализлау яки характеристика бирү барышында әдәби – теоретик төшенчәләрдән мәгълүматсыз булып, аларны җавабында кулланмаса, анализ бөтенләй ясалмаса, “2”ле куела.</w:t>
      </w:r>
    </w:p>
    <w:p w:rsidR="000F7C18" w:rsidRDefault="000F7C18" w:rsidP="000F7C18">
      <w:pPr>
        <w:jc w:val="center"/>
        <w:rPr>
          <w:rFonts w:ascii="Times New Roman" w:hAnsi="Times New Roman"/>
          <w:b/>
          <w:lang w:val="tt-RU"/>
        </w:rPr>
      </w:pPr>
      <w:r>
        <w:rPr>
          <w:rFonts w:ascii="Times New Roman" w:hAnsi="Times New Roman"/>
          <w:b/>
          <w:lang w:val="tt-RU"/>
        </w:rPr>
        <w:t>Язма сөйләмне бәяләү.</w:t>
      </w:r>
    </w:p>
    <w:p w:rsidR="000F7C18" w:rsidRDefault="000F7C18" w:rsidP="000F7C18">
      <w:pPr>
        <w:ind w:left="720"/>
        <w:jc w:val="center"/>
        <w:rPr>
          <w:rFonts w:ascii="Times New Roman" w:hAnsi="Times New Roman"/>
          <w:b/>
          <w:lang w:val="tt-RU"/>
        </w:rPr>
      </w:pPr>
      <w:r>
        <w:rPr>
          <w:rFonts w:ascii="Times New Roman" w:hAnsi="Times New Roman"/>
          <w:b/>
          <w:lang w:val="tt-RU"/>
        </w:rPr>
        <w:t>Изложение һәм сочинениене бәяләү</w:t>
      </w:r>
    </w:p>
    <w:p w:rsidR="000F7C18" w:rsidRDefault="000F7C18" w:rsidP="000F7C18">
      <w:pPr>
        <w:numPr>
          <w:ilvl w:val="0"/>
          <w:numId w:val="8"/>
        </w:numPr>
        <w:jc w:val="both"/>
        <w:rPr>
          <w:rFonts w:ascii="Times New Roman" w:hAnsi="Times New Roman"/>
          <w:lang w:val="tt-RU"/>
        </w:rPr>
      </w:pPr>
      <w:r>
        <w:rPr>
          <w:rFonts w:ascii="Times New Roman" w:hAnsi="Times New Roman"/>
          <w:lang w:val="tt-RU"/>
        </w:rPr>
        <w:t>Эчтәлек дөрес һәм эзлекле итеп ачылса, җөмләләр грамматик яктан дөрес төзелсә, хаталар булмаса яки 1 хата җибәрелсә (орфографик, грамматик, пунктуацион, стиль, фактик, логик хаталарның берсе генә булса), “5”ле билгесе куела.</w:t>
      </w:r>
    </w:p>
    <w:p w:rsidR="000F7C18" w:rsidRDefault="000F7C18" w:rsidP="000F7C18">
      <w:pPr>
        <w:numPr>
          <w:ilvl w:val="0"/>
          <w:numId w:val="8"/>
        </w:numPr>
        <w:jc w:val="both"/>
        <w:rPr>
          <w:rFonts w:ascii="Times New Roman" w:hAnsi="Times New Roman"/>
          <w:lang w:val="tt-RU"/>
        </w:rPr>
      </w:pPr>
      <w:r>
        <w:rPr>
          <w:rFonts w:ascii="Times New Roman" w:hAnsi="Times New Roman"/>
          <w:lang w:val="tt-RU"/>
        </w:rPr>
        <w:t>Эчтәлек дөрес ачылып та, эзлеклелек сакланмаса, 3 хата (орфографик, грамматик, пунктуацион, стиль, фактик, логик хаталардан бары тик өчесе  генә) булса, “4”ле билгесе куела.</w:t>
      </w:r>
    </w:p>
    <w:p w:rsidR="000F7C18" w:rsidRDefault="000F7C18" w:rsidP="000F7C18">
      <w:pPr>
        <w:numPr>
          <w:ilvl w:val="0"/>
          <w:numId w:val="8"/>
        </w:numPr>
        <w:rPr>
          <w:rFonts w:ascii="Times New Roman" w:hAnsi="Times New Roman"/>
          <w:lang w:val="tt-RU"/>
        </w:rPr>
      </w:pPr>
      <w:r>
        <w:rPr>
          <w:rFonts w:ascii="Times New Roman" w:hAnsi="Times New Roman"/>
          <w:lang w:val="tt-RU"/>
        </w:rPr>
        <w:t>Текстның төп эчтәлеге нигездә бирелеп тә, эзлеклелек сакланмаса, стиль, логик яктан төгәлсезлекләр булса, 6 хата ((орфографик, грамматик, пунктуацион, стиль, фактик, логик хаталар) җибәрелсә, “3”ле билгесе куела.</w:t>
      </w:r>
    </w:p>
    <w:p w:rsidR="000F7C18" w:rsidRDefault="000F7C18" w:rsidP="000F7C18">
      <w:pPr>
        <w:numPr>
          <w:ilvl w:val="0"/>
          <w:numId w:val="8"/>
        </w:numPr>
        <w:rPr>
          <w:rFonts w:ascii="Times New Roman" w:hAnsi="Times New Roman"/>
          <w:lang w:val="tt-RU"/>
        </w:rPr>
      </w:pPr>
      <w:r>
        <w:rPr>
          <w:rFonts w:ascii="Times New Roman" w:hAnsi="Times New Roman"/>
          <w:lang w:val="tt-RU"/>
        </w:rPr>
        <w:t>Эчтәлек дөрес һәм эзлекле ачылмаса, 12 хата (орфографик, грамматик, пунктуацион, стиль, фактик, логик хаталар) китсә, “2”ле билгесе куела.</w:t>
      </w:r>
    </w:p>
    <w:p w:rsidR="000F7C18" w:rsidRDefault="000F7C18" w:rsidP="000F7C18">
      <w:pPr>
        <w:jc w:val="center"/>
        <w:rPr>
          <w:rFonts w:ascii="Times New Roman" w:hAnsi="Times New Roman"/>
          <w:b/>
          <w:lang w:val="tt-RU"/>
        </w:rPr>
      </w:pPr>
    </w:p>
    <w:p w:rsidR="000F7C18" w:rsidRDefault="000F7C18" w:rsidP="000F7C18">
      <w:pPr>
        <w:rPr>
          <w:rFonts w:ascii="Times New Roman" w:hAnsi="Times New Roman"/>
          <w:lang w:val="tt-RU"/>
        </w:rPr>
      </w:pPr>
    </w:p>
    <w:p w:rsidR="000F7C18" w:rsidRDefault="000F7C18" w:rsidP="000F7C18">
      <w:pPr>
        <w:tabs>
          <w:tab w:val="left" w:pos="993"/>
        </w:tabs>
        <w:rPr>
          <w:rFonts w:ascii="Times New Roman" w:hAnsi="Times New Roman"/>
          <w:lang w:val="tt-RU"/>
        </w:rPr>
      </w:pPr>
    </w:p>
    <w:p w:rsidR="00DF3604" w:rsidRDefault="00DF3604" w:rsidP="000F7C18">
      <w:pPr>
        <w:tabs>
          <w:tab w:val="left" w:pos="993"/>
        </w:tabs>
        <w:rPr>
          <w:rFonts w:ascii="Times New Roman" w:hAnsi="Times New Roman"/>
          <w:lang w:val="tt-RU"/>
        </w:rPr>
      </w:pPr>
    </w:p>
    <w:p w:rsidR="00DF3604" w:rsidRDefault="00DF3604" w:rsidP="000F7C18">
      <w:pPr>
        <w:tabs>
          <w:tab w:val="left" w:pos="993"/>
        </w:tabs>
        <w:rPr>
          <w:rFonts w:ascii="Times New Roman" w:hAnsi="Times New Roman"/>
          <w:lang w:val="tt-RU"/>
        </w:rPr>
      </w:pPr>
    </w:p>
    <w:p w:rsidR="00DF3604" w:rsidRDefault="00DF3604" w:rsidP="000F7C18">
      <w:pPr>
        <w:tabs>
          <w:tab w:val="left" w:pos="993"/>
        </w:tabs>
        <w:rPr>
          <w:rFonts w:ascii="Times New Roman" w:hAnsi="Times New Roman"/>
          <w:lang w:val="tt-RU"/>
        </w:rPr>
      </w:pPr>
    </w:p>
    <w:p w:rsidR="00DF3604" w:rsidRDefault="00DF3604" w:rsidP="000F7C18">
      <w:pPr>
        <w:tabs>
          <w:tab w:val="left" w:pos="993"/>
        </w:tabs>
        <w:rPr>
          <w:rFonts w:ascii="Times New Roman" w:hAnsi="Times New Roman"/>
          <w:lang w:val="tt-RU"/>
        </w:rPr>
      </w:pPr>
    </w:p>
    <w:p w:rsidR="00DF3604" w:rsidRDefault="00DF3604" w:rsidP="000F7C18">
      <w:pPr>
        <w:tabs>
          <w:tab w:val="left" w:pos="993"/>
        </w:tabs>
        <w:rPr>
          <w:rFonts w:ascii="Times New Roman" w:hAnsi="Times New Roman"/>
          <w:lang w:val="tt-RU"/>
        </w:rPr>
      </w:pPr>
    </w:p>
    <w:p w:rsidR="00DF3604" w:rsidRDefault="00DF3604" w:rsidP="000F7C18">
      <w:pPr>
        <w:rPr>
          <w:rFonts w:ascii="Times New Roman" w:hAnsi="Times New Roman"/>
          <w:lang w:val="tt-RU"/>
        </w:rPr>
      </w:pPr>
    </w:p>
    <w:p w:rsidR="00DF3604" w:rsidRDefault="00DF3604" w:rsidP="000F7C18">
      <w:pPr>
        <w:rPr>
          <w:rFonts w:ascii="Times New Roman" w:hAnsi="Times New Roman"/>
          <w:lang w:val="tt-RU"/>
        </w:rPr>
      </w:pPr>
    </w:p>
    <w:p w:rsidR="000F7C18" w:rsidRDefault="00DF3604" w:rsidP="000F7C18">
      <w:pPr>
        <w:rPr>
          <w:rFonts w:ascii="Times New Roman" w:hAnsi="Times New Roman"/>
          <w:b/>
          <w:lang w:val="tt-RU"/>
        </w:rPr>
      </w:pPr>
      <w:r>
        <w:rPr>
          <w:rFonts w:ascii="Times New Roman" w:hAnsi="Times New Roman"/>
          <w:lang w:val="tt-RU"/>
        </w:rPr>
        <w:lastRenderedPageBreak/>
        <w:t xml:space="preserve">                                                                                                       </w:t>
      </w:r>
      <w:bookmarkStart w:id="0" w:name="_GoBack"/>
      <w:bookmarkEnd w:id="0"/>
      <w:r w:rsidR="000F7C18">
        <w:rPr>
          <w:lang w:val="tt-RU"/>
        </w:rPr>
        <w:t xml:space="preserve"> </w:t>
      </w:r>
      <w:r w:rsidR="000F7C18">
        <w:rPr>
          <w:rFonts w:ascii="Times New Roman" w:hAnsi="Times New Roman"/>
          <w:b/>
          <w:lang w:val="tt-RU"/>
        </w:rPr>
        <w:t>КУШЫМТА-2.</w:t>
      </w:r>
    </w:p>
    <w:p w:rsidR="000F7C18" w:rsidRDefault="000F7C18" w:rsidP="000F7C18">
      <w:pPr>
        <w:rPr>
          <w:rFonts w:ascii="Times New Roman" w:hAnsi="Times New Roman"/>
          <w:b/>
          <w:lang w:val="tt-RU"/>
        </w:rPr>
      </w:pPr>
      <w:r>
        <w:rPr>
          <w:rFonts w:ascii="Times New Roman" w:hAnsi="Times New Roman"/>
          <w:b/>
          <w:lang w:val="tt-RU"/>
        </w:rPr>
        <w:t xml:space="preserve">                                                                                                      5 КЛАСС. ӘДӘБИЯТ</w:t>
      </w:r>
    </w:p>
    <w:p w:rsidR="000F7C18" w:rsidRDefault="000F7C18" w:rsidP="000F7C18">
      <w:pPr>
        <w:tabs>
          <w:tab w:val="left" w:pos="993"/>
        </w:tabs>
        <w:rPr>
          <w:rFonts w:ascii="Times New Roman" w:hAnsi="Times New Roman"/>
          <w:lang w:val="tt-RU"/>
        </w:rPr>
      </w:pPr>
    </w:p>
    <w:p w:rsidR="000F7C18" w:rsidRDefault="000F7C18" w:rsidP="000F7C18">
      <w:pPr>
        <w:tabs>
          <w:tab w:val="left" w:pos="993"/>
        </w:tabs>
        <w:rPr>
          <w:rFonts w:ascii="Times New Roman" w:hAnsi="Times New Roman"/>
          <w:lang w:val="tt-RU"/>
        </w:rPr>
      </w:pPr>
    </w:p>
    <w:p w:rsidR="000F7C18" w:rsidRDefault="000F7C18" w:rsidP="000F7C18">
      <w:pPr>
        <w:tabs>
          <w:tab w:val="left" w:pos="993"/>
        </w:tabs>
        <w:rPr>
          <w:lang w:val="tt-RU"/>
        </w:rPr>
      </w:pP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5 нче сыйныф өчен татар әдәбиятыннан тест формасындагы арадаш аттестация материалы </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 Максаты: укучыларның 5 нче сыйныфта татар әдәбияты фәне буенча алган белем һәм күнекмәләрен тикшерү, белемнәрен бәяләү. - Арадаш аттестация материалы сайлап алу өчен 2 вариант тәкъдим ителгән 12 сораудан тора. - Сәгать: 45 мин. Арадаш аттестация материалы үрнәге </w:t>
      </w:r>
    </w:p>
    <w:p w:rsidR="000F7C18" w:rsidRDefault="000F7C18" w:rsidP="000F7C18">
      <w:pPr>
        <w:tabs>
          <w:tab w:val="left" w:pos="993"/>
        </w:tabs>
        <w:rPr>
          <w:rFonts w:ascii="Times New Roman" w:hAnsi="Times New Roman"/>
          <w:lang w:val="tt-RU"/>
        </w:rPr>
      </w:pPr>
      <w:r>
        <w:rPr>
          <w:rFonts w:ascii="Times New Roman" w:hAnsi="Times New Roman"/>
          <w:lang w:val="tt-RU"/>
        </w:rPr>
        <w:t>1. Халык авыз иҗатын кем иҗат итә?</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А) халык</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Ә) язучы</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Б) шагыйрь </w:t>
      </w:r>
    </w:p>
    <w:p w:rsidR="000F7C18" w:rsidRDefault="000F7C18" w:rsidP="000F7C18">
      <w:pPr>
        <w:tabs>
          <w:tab w:val="left" w:pos="993"/>
        </w:tabs>
        <w:rPr>
          <w:rFonts w:ascii="Times New Roman" w:hAnsi="Times New Roman"/>
          <w:lang w:val="tt-RU"/>
        </w:rPr>
      </w:pPr>
      <w:r>
        <w:rPr>
          <w:rFonts w:ascii="Times New Roman" w:hAnsi="Times New Roman"/>
          <w:lang w:val="tt-RU"/>
        </w:rPr>
        <w:t>2. “Ак бүре” әкиятенең төп герое:</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А) патша</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Ә) Ак бүре </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Б) дию </w:t>
      </w:r>
    </w:p>
    <w:p w:rsidR="000F7C18" w:rsidRDefault="000F7C18" w:rsidP="000F7C18">
      <w:pPr>
        <w:tabs>
          <w:tab w:val="left" w:pos="993"/>
        </w:tabs>
        <w:rPr>
          <w:rFonts w:ascii="Times New Roman" w:hAnsi="Times New Roman"/>
          <w:lang w:val="tt-RU"/>
        </w:rPr>
      </w:pPr>
      <w:r>
        <w:rPr>
          <w:rFonts w:ascii="Times New Roman" w:hAnsi="Times New Roman"/>
          <w:lang w:val="tt-RU"/>
        </w:rPr>
        <w:t>3. Әкиятләр ничә төркемгә бүленәләр:</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А) 5</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Ә) 3 </w:t>
      </w:r>
    </w:p>
    <w:p w:rsidR="000F7C18" w:rsidRDefault="000F7C18" w:rsidP="000F7C18">
      <w:pPr>
        <w:tabs>
          <w:tab w:val="left" w:pos="993"/>
        </w:tabs>
        <w:rPr>
          <w:rFonts w:ascii="Times New Roman" w:hAnsi="Times New Roman"/>
          <w:lang w:val="tt-RU"/>
        </w:rPr>
      </w:pPr>
      <w:r>
        <w:rPr>
          <w:rFonts w:ascii="Times New Roman" w:hAnsi="Times New Roman"/>
          <w:lang w:val="tt-RU"/>
        </w:rPr>
        <w:t>Б) 2</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4. “Ак бүре” әкияте нинди төркемгә карый?</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А) хайваннар турында</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Ә) тылсымлы</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Б) тормыш-көнкүреш </w:t>
      </w:r>
    </w:p>
    <w:p w:rsidR="000F7C18" w:rsidRDefault="000F7C18" w:rsidP="000F7C18">
      <w:pPr>
        <w:tabs>
          <w:tab w:val="left" w:pos="993"/>
        </w:tabs>
        <w:rPr>
          <w:rFonts w:ascii="Times New Roman" w:hAnsi="Times New Roman"/>
          <w:lang w:val="tt-RU"/>
        </w:rPr>
      </w:pPr>
      <w:r>
        <w:rPr>
          <w:rFonts w:ascii="Times New Roman" w:hAnsi="Times New Roman"/>
          <w:lang w:val="tt-RU"/>
        </w:rPr>
        <w:t>5. Танылган мәкальләр җыючы?</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А) Н. Исәнбәт</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Ә) Г. Тукай</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Б) М.Җәлил </w:t>
      </w:r>
    </w:p>
    <w:p w:rsidR="000F7C18" w:rsidRDefault="000F7C18" w:rsidP="000F7C18">
      <w:pPr>
        <w:tabs>
          <w:tab w:val="left" w:pos="993"/>
        </w:tabs>
        <w:rPr>
          <w:rFonts w:ascii="Times New Roman" w:hAnsi="Times New Roman"/>
          <w:lang w:val="tt-RU"/>
        </w:rPr>
      </w:pPr>
      <w:r>
        <w:rPr>
          <w:rFonts w:ascii="Times New Roman" w:hAnsi="Times New Roman"/>
          <w:lang w:val="tt-RU"/>
        </w:rPr>
        <w:t>6. “Егет кешегә җитмеш төрле һөнәр дә аз” -нинди жанрга туры килә?</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А) мәкаль </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Ә) әйтем </w:t>
      </w:r>
    </w:p>
    <w:p w:rsidR="000F7C18" w:rsidRDefault="000F7C18" w:rsidP="000F7C18">
      <w:pPr>
        <w:tabs>
          <w:tab w:val="left" w:pos="993"/>
        </w:tabs>
        <w:rPr>
          <w:rFonts w:ascii="Times New Roman" w:hAnsi="Times New Roman"/>
          <w:lang w:val="tt-RU"/>
        </w:rPr>
      </w:pPr>
      <w:r>
        <w:rPr>
          <w:rFonts w:ascii="Times New Roman" w:hAnsi="Times New Roman"/>
          <w:lang w:val="tt-RU"/>
        </w:rPr>
        <w:t>Б) табышмак</w:t>
      </w:r>
    </w:p>
    <w:p w:rsidR="000F7C18" w:rsidRDefault="000F7C18" w:rsidP="000F7C18">
      <w:pPr>
        <w:tabs>
          <w:tab w:val="left" w:pos="993"/>
        </w:tabs>
        <w:rPr>
          <w:rFonts w:ascii="Times New Roman" w:hAnsi="Times New Roman"/>
          <w:lang w:val="tt-RU"/>
        </w:rPr>
      </w:pPr>
      <w:r>
        <w:rPr>
          <w:rFonts w:ascii="Times New Roman" w:hAnsi="Times New Roman"/>
          <w:lang w:val="tt-RU"/>
        </w:rPr>
        <w:lastRenderedPageBreak/>
        <w:t xml:space="preserve"> 7. Бу мәкаль нәрсә турында? Дөньяны яуларга омтылма, аның гыйлемен яуларга омтыл.</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А) акыл турында</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Ә) белем турында</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Б) хыял турында</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8. Ә. Фәйзи яшәгән еллар: </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А) 1903-1958 </w:t>
      </w:r>
    </w:p>
    <w:p w:rsidR="000F7C18" w:rsidRDefault="000F7C18" w:rsidP="000F7C18">
      <w:pPr>
        <w:tabs>
          <w:tab w:val="left" w:pos="993"/>
        </w:tabs>
        <w:rPr>
          <w:rFonts w:ascii="Times New Roman" w:hAnsi="Times New Roman"/>
          <w:lang w:val="tt-RU"/>
        </w:rPr>
      </w:pPr>
      <w:r>
        <w:rPr>
          <w:rFonts w:ascii="Times New Roman" w:hAnsi="Times New Roman"/>
          <w:lang w:val="tt-RU"/>
        </w:rPr>
        <w:t>Ә)1909-1945</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Б)1909-2000</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9. Р. Батулла иҗат иткән әкият: </w:t>
      </w:r>
    </w:p>
    <w:p w:rsidR="000F7C18" w:rsidRDefault="000F7C18" w:rsidP="000F7C18">
      <w:pPr>
        <w:tabs>
          <w:tab w:val="left" w:pos="993"/>
        </w:tabs>
        <w:rPr>
          <w:rFonts w:ascii="Times New Roman" w:hAnsi="Times New Roman"/>
          <w:lang w:val="tt-RU"/>
        </w:rPr>
      </w:pPr>
      <w:r>
        <w:rPr>
          <w:rFonts w:ascii="Times New Roman" w:hAnsi="Times New Roman"/>
          <w:lang w:val="tt-RU"/>
        </w:rPr>
        <w:t>А) “Ак бүре”</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Ә) “Курай уйный бер малай”</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Б) “Аккош күле” </w:t>
      </w:r>
    </w:p>
    <w:p w:rsidR="000F7C18" w:rsidRDefault="000F7C18" w:rsidP="000F7C18">
      <w:pPr>
        <w:tabs>
          <w:tab w:val="left" w:pos="993"/>
        </w:tabs>
        <w:rPr>
          <w:rFonts w:ascii="Times New Roman" w:hAnsi="Times New Roman"/>
          <w:lang w:val="tt-RU"/>
        </w:rPr>
      </w:pPr>
      <w:r>
        <w:rPr>
          <w:rFonts w:ascii="Times New Roman" w:hAnsi="Times New Roman"/>
          <w:lang w:val="tt-RU"/>
        </w:rPr>
        <w:t>10. Бу өзек нинди әсәрдән: Самавыр куйды, чәйләр эчерде, Эчеп бетергәч, каргап очырды Яңа тунымны ботак ерткандыр Гомрем беткәнгә, нәфсем тарткандыр.</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А) “Сак-Сок” бәете </w:t>
      </w:r>
    </w:p>
    <w:p w:rsidR="000F7C18" w:rsidRDefault="000F7C18" w:rsidP="000F7C18">
      <w:pPr>
        <w:tabs>
          <w:tab w:val="left" w:pos="993"/>
        </w:tabs>
        <w:rPr>
          <w:rFonts w:ascii="Times New Roman" w:hAnsi="Times New Roman"/>
          <w:lang w:val="tt-RU"/>
        </w:rPr>
      </w:pPr>
      <w:r>
        <w:rPr>
          <w:rFonts w:ascii="Times New Roman" w:hAnsi="Times New Roman"/>
          <w:lang w:val="tt-RU"/>
        </w:rPr>
        <w:t>Ә) Г. Тукайның “Пар ат”</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Б) “Сарыкны кем ашаган” М. Гафури </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11. Ш. Галиевның шигырен тап: </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А) “Туган җиремә” </w:t>
      </w:r>
    </w:p>
    <w:p w:rsidR="000F7C18" w:rsidRDefault="000F7C18" w:rsidP="000F7C18">
      <w:pPr>
        <w:tabs>
          <w:tab w:val="left" w:pos="993"/>
        </w:tabs>
        <w:rPr>
          <w:rFonts w:ascii="Times New Roman" w:hAnsi="Times New Roman"/>
          <w:lang w:val="tt-RU"/>
        </w:rPr>
      </w:pPr>
      <w:r>
        <w:rPr>
          <w:rFonts w:ascii="Times New Roman" w:hAnsi="Times New Roman"/>
          <w:lang w:val="tt-RU"/>
        </w:rPr>
        <w:t>Ә) “Курыкма, тимим! ”</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Б) “Шүрәле”</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12. Мәсәл – ул...........</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А) борынгы жанр</w:t>
      </w:r>
    </w:p>
    <w:p w:rsidR="000F7C18" w:rsidRDefault="000F7C18" w:rsidP="000F7C18">
      <w:pPr>
        <w:tabs>
          <w:tab w:val="left" w:pos="993"/>
        </w:tabs>
        <w:rPr>
          <w:rFonts w:ascii="Times New Roman" w:hAnsi="Times New Roman"/>
          <w:lang w:val="tt-RU"/>
        </w:rPr>
      </w:pPr>
      <w:r>
        <w:rPr>
          <w:rFonts w:ascii="Times New Roman" w:hAnsi="Times New Roman"/>
          <w:lang w:val="tt-RU"/>
        </w:rPr>
        <w:t xml:space="preserve"> Ә) тормыштагы гыйбрәтле яки кимчелекле күренешләрне, капма-каршы булган холык сыйфатларын читләтеп әйтүгә корылган шигъри әсәр. Б) “картлар сүзе” </w:t>
      </w:r>
    </w:p>
    <w:p w:rsidR="000F7C18" w:rsidRDefault="000F7C18" w:rsidP="000F7C18">
      <w:pPr>
        <w:tabs>
          <w:tab w:val="left" w:pos="993"/>
        </w:tabs>
        <w:jc w:val="center"/>
        <w:rPr>
          <w:rFonts w:ascii="Times New Roman" w:hAnsi="Times New Roman"/>
          <w:b/>
          <w:sz w:val="32"/>
          <w:szCs w:val="32"/>
          <w:lang w:val="tt-RU"/>
        </w:rPr>
      </w:pPr>
    </w:p>
    <w:p w:rsidR="000F7C18" w:rsidRDefault="000F7C18" w:rsidP="000F7C18">
      <w:pPr>
        <w:tabs>
          <w:tab w:val="left" w:pos="993"/>
        </w:tabs>
        <w:jc w:val="center"/>
        <w:rPr>
          <w:rFonts w:ascii="Times New Roman" w:hAnsi="Times New Roman"/>
          <w:b/>
          <w:sz w:val="32"/>
          <w:szCs w:val="32"/>
          <w:lang w:val="tt-RU"/>
        </w:rPr>
      </w:pPr>
    </w:p>
    <w:p w:rsidR="00DF3604" w:rsidRPr="00DF3604" w:rsidRDefault="00DF3604" w:rsidP="00DF3604">
      <w:pPr>
        <w:spacing w:after="200" w:line="276" w:lineRule="auto"/>
        <w:rPr>
          <w:rFonts w:asciiTheme="minorHAnsi" w:eastAsiaTheme="minorHAnsi" w:hAnsiTheme="minorHAnsi" w:cstheme="minorBidi"/>
          <w:sz w:val="22"/>
          <w:szCs w:val="22"/>
          <w:lang w:val="tt-RU"/>
        </w:rPr>
      </w:pPr>
    </w:p>
    <w:p w:rsidR="00DF3604" w:rsidRPr="00DF3604" w:rsidRDefault="00DF3604" w:rsidP="00DF3604">
      <w:pPr>
        <w:widowControl w:val="0"/>
        <w:suppressLineNumbers/>
        <w:autoSpaceDE w:val="0"/>
        <w:autoSpaceDN w:val="0"/>
        <w:adjustRightInd w:val="0"/>
        <w:jc w:val="center"/>
        <w:rPr>
          <w:rFonts w:ascii="Times New Roman" w:eastAsia="Times New Roman" w:hAnsi="Times New Roman"/>
          <w:b/>
          <w:sz w:val="28"/>
          <w:szCs w:val="28"/>
          <w:lang w:val="tt-RU" w:eastAsia="ru-RU"/>
        </w:rPr>
      </w:pPr>
      <w:r w:rsidRPr="00DF3604">
        <w:rPr>
          <w:rFonts w:ascii="Times New Roman" w:eastAsia="Times New Roman" w:hAnsi="Times New Roman"/>
          <w:b/>
          <w:sz w:val="28"/>
          <w:szCs w:val="28"/>
          <w:lang w:val="tt-RU" w:eastAsia="ru-RU"/>
        </w:rPr>
        <w:t>Тест(бәяләү критерие)</w:t>
      </w:r>
    </w:p>
    <w:p w:rsidR="00DF3604" w:rsidRPr="00DF3604" w:rsidRDefault="00DF3604" w:rsidP="00DF3604">
      <w:pPr>
        <w:contextualSpacing/>
        <w:jc w:val="both"/>
        <w:rPr>
          <w:rFonts w:ascii="Times New Roman" w:eastAsia="Times New Roman" w:hAnsi="Times New Roman"/>
          <w:sz w:val="28"/>
          <w:szCs w:val="28"/>
          <w:lang w:val="tt-RU" w:eastAsia="ru-RU"/>
        </w:rPr>
      </w:pPr>
      <w:r w:rsidRPr="00DF3604">
        <w:rPr>
          <w:rFonts w:ascii="Times New Roman" w:eastAsia="Times New Roman" w:hAnsi="Times New Roman"/>
          <w:sz w:val="28"/>
          <w:szCs w:val="28"/>
          <w:lang w:val="tt-RU" w:eastAsia="ru-RU"/>
        </w:rPr>
        <w:t>Максимал</w:t>
      </w:r>
      <w:r w:rsidRPr="00DF3604">
        <w:rPr>
          <w:rFonts w:ascii="Times New Roman" w:eastAsia="Times New Roman" w:hAnsi="Times New Roman"/>
          <w:sz w:val="28"/>
          <w:szCs w:val="28"/>
          <w:lang w:eastAsia="ru-RU"/>
        </w:rPr>
        <w:t>ь</w:t>
      </w:r>
      <w:r w:rsidRPr="00DF3604">
        <w:rPr>
          <w:rFonts w:ascii="Times New Roman" w:eastAsia="Times New Roman" w:hAnsi="Times New Roman"/>
          <w:sz w:val="28"/>
          <w:szCs w:val="28"/>
          <w:lang w:val="tt-RU" w:eastAsia="ru-RU"/>
        </w:rPr>
        <w:t xml:space="preserve"> баллның  80%-100% - </w:t>
      </w:r>
      <w:r w:rsidRPr="00DF3604">
        <w:rPr>
          <w:rFonts w:ascii="Times New Roman" w:eastAsia="Times New Roman" w:hAnsi="Times New Roman"/>
          <w:b/>
          <w:sz w:val="28"/>
          <w:szCs w:val="28"/>
          <w:lang w:val="tt-RU" w:eastAsia="ru-RU"/>
        </w:rPr>
        <w:t>“5”</w:t>
      </w:r>
      <w:r w:rsidRPr="00DF3604">
        <w:rPr>
          <w:rFonts w:ascii="Times New Roman" w:eastAsia="Times New Roman" w:hAnsi="Times New Roman"/>
          <w:sz w:val="28"/>
          <w:szCs w:val="28"/>
          <w:lang w:val="tt-RU" w:eastAsia="ru-RU"/>
        </w:rPr>
        <w:t>ле;</w:t>
      </w:r>
    </w:p>
    <w:p w:rsidR="00DF3604" w:rsidRPr="00DF3604" w:rsidRDefault="00DF3604" w:rsidP="00DF3604">
      <w:pPr>
        <w:contextualSpacing/>
        <w:jc w:val="both"/>
        <w:rPr>
          <w:rFonts w:ascii="Times New Roman" w:eastAsia="Times New Roman" w:hAnsi="Times New Roman"/>
          <w:sz w:val="28"/>
          <w:szCs w:val="28"/>
          <w:lang w:val="tt-RU" w:eastAsia="ru-RU"/>
        </w:rPr>
      </w:pPr>
      <w:r w:rsidRPr="00DF3604">
        <w:rPr>
          <w:rFonts w:ascii="Times New Roman" w:eastAsia="Times New Roman" w:hAnsi="Times New Roman"/>
          <w:sz w:val="28"/>
          <w:szCs w:val="28"/>
          <w:lang w:val="tt-RU" w:eastAsia="ru-RU"/>
        </w:rPr>
        <w:t>Максимал</w:t>
      </w:r>
      <w:r w:rsidRPr="00DF3604">
        <w:rPr>
          <w:rFonts w:ascii="Times New Roman" w:eastAsia="Times New Roman" w:hAnsi="Times New Roman"/>
          <w:sz w:val="28"/>
          <w:szCs w:val="28"/>
          <w:lang w:eastAsia="ru-RU"/>
        </w:rPr>
        <w:t>ь</w:t>
      </w:r>
      <w:r w:rsidRPr="00DF3604">
        <w:rPr>
          <w:rFonts w:ascii="Times New Roman" w:eastAsia="Times New Roman" w:hAnsi="Times New Roman"/>
          <w:sz w:val="28"/>
          <w:szCs w:val="28"/>
          <w:lang w:val="tt-RU" w:eastAsia="ru-RU"/>
        </w:rPr>
        <w:t xml:space="preserve"> баллның  60%-80% - </w:t>
      </w:r>
      <w:r w:rsidRPr="00DF3604">
        <w:rPr>
          <w:rFonts w:ascii="Times New Roman" w:eastAsia="Times New Roman" w:hAnsi="Times New Roman"/>
          <w:b/>
          <w:sz w:val="28"/>
          <w:szCs w:val="28"/>
          <w:lang w:val="tt-RU" w:eastAsia="ru-RU"/>
        </w:rPr>
        <w:t>“4”</w:t>
      </w:r>
      <w:r w:rsidRPr="00DF3604">
        <w:rPr>
          <w:rFonts w:ascii="Times New Roman" w:eastAsia="Times New Roman" w:hAnsi="Times New Roman"/>
          <w:sz w:val="28"/>
          <w:szCs w:val="28"/>
          <w:lang w:val="tt-RU" w:eastAsia="ru-RU"/>
        </w:rPr>
        <w:t>ле;</w:t>
      </w:r>
    </w:p>
    <w:p w:rsidR="00DF3604" w:rsidRPr="00DF3604" w:rsidRDefault="00DF3604" w:rsidP="00DF3604">
      <w:pPr>
        <w:contextualSpacing/>
        <w:jc w:val="both"/>
        <w:rPr>
          <w:rFonts w:ascii="Times New Roman" w:eastAsia="Times New Roman" w:hAnsi="Times New Roman"/>
          <w:sz w:val="28"/>
          <w:szCs w:val="28"/>
          <w:lang w:val="tt-RU" w:eastAsia="ru-RU"/>
        </w:rPr>
      </w:pPr>
      <w:r w:rsidRPr="00DF3604">
        <w:rPr>
          <w:rFonts w:ascii="Times New Roman" w:eastAsia="Times New Roman" w:hAnsi="Times New Roman"/>
          <w:sz w:val="28"/>
          <w:szCs w:val="28"/>
          <w:lang w:val="tt-RU" w:eastAsia="ru-RU"/>
        </w:rPr>
        <w:lastRenderedPageBreak/>
        <w:t>Максимал</w:t>
      </w:r>
      <w:r w:rsidRPr="00DF3604">
        <w:rPr>
          <w:rFonts w:ascii="Times New Roman" w:eastAsia="Times New Roman" w:hAnsi="Times New Roman"/>
          <w:sz w:val="28"/>
          <w:szCs w:val="28"/>
          <w:lang w:eastAsia="ru-RU"/>
        </w:rPr>
        <w:t>ь</w:t>
      </w:r>
      <w:r w:rsidRPr="00DF3604">
        <w:rPr>
          <w:rFonts w:ascii="Times New Roman" w:eastAsia="Times New Roman" w:hAnsi="Times New Roman"/>
          <w:sz w:val="28"/>
          <w:szCs w:val="28"/>
          <w:lang w:val="tt-RU" w:eastAsia="ru-RU"/>
        </w:rPr>
        <w:t xml:space="preserve"> баллның  40%-60% - </w:t>
      </w:r>
      <w:r w:rsidRPr="00DF3604">
        <w:rPr>
          <w:rFonts w:ascii="Times New Roman" w:eastAsia="Times New Roman" w:hAnsi="Times New Roman"/>
          <w:b/>
          <w:sz w:val="28"/>
          <w:szCs w:val="28"/>
          <w:lang w:val="tt-RU" w:eastAsia="ru-RU"/>
        </w:rPr>
        <w:t>“3”</w:t>
      </w:r>
      <w:r w:rsidRPr="00DF3604">
        <w:rPr>
          <w:rFonts w:ascii="Times New Roman" w:eastAsia="Times New Roman" w:hAnsi="Times New Roman"/>
          <w:sz w:val="28"/>
          <w:szCs w:val="28"/>
          <w:lang w:val="tt-RU" w:eastAsia="ru-RU"/>
        </w:rPr>
        <w:t>ле;</w:t>
      </w:r>
    </w:p>
    <w:p w:rsidR="00DF3604" w:rsidRPr="00DF3604" w:rsidRDefault="00DF3604" w:rsidP="00DF3604">
      <w:pPr>
        <w:contextualSpacing/>
        <w:jc w:val="both"/>
        <w:rPr>
          <w:rFonts w:ascii="Times New Roman" w:eastAsia="Times New Roman" w:hAnsi="Times New Roman"/>
          <w:sz w:val="28"/>
          <w:szCs w:val="28"/>
          <w:lang w:val="tt-RU" w:eastAsia="ru-RU"/>
        </w:rPr>
      </w:pPr>
      <w:r w:rsidRPr="00DF3604">
        <w:rPr>
          <w:rFonts w:ascii="Times New Roman" w:eastAsia="Times New Roman" w:hAnsi="Times New Roman"/>
          <w:sz w:val="28"/>
          <w:szCs w:val="28"/>
          <w:lang w:val="tt-RU" w:eastAsia="ru-RU"/>
        </w:rPr>
        <w:t xml:space="preserve">Максималь баллның  0%-40% - </w:t>
      </w:r>
      <w:r w:rsidRPr="00DF3604">
        <w:rPr>
          <w:rFonts w:ascii="Times New Roman" w:eastAsia="Times New Roman" w:hAnsi="Times New Roman"/>
          <w:b/>
          <w:sz w:val="28"/>
          <w:szCs w:val="28"/>
          <w:lang w:val="tt-RU" w:eastAsia="ru-RU"/>
        </w:rPr>
        <w:t>“2”</w:t>
      </w:r>
      <w:r w:rsidRPr="00DF3604">
        <w:rPr>
          <w:rFonts w:ascii="Times New Roman" w:eastAsia="Times New Roman" w:hAnsi="Times New Roman"/>
          <w:sz w:val="28"/>
          <w:szCs w:val="28"/>
          <w:lang w:val="tt-RU" w:eastAsia="ru-RU"/>
        </w:rPr>
        <w:t>ле билгесе белән бәяләнә.</w:t>
      </w:r>
    </w:p>
    <w:p w:rsidR="000F7C18" w:rsidRDefault="000F7C18" w:rsidP="000F7C18">
      <w:pPr>
        <w:tabs>
          <w:tab w:val="left" w:pos="993"/>
        </w:tabs>
        <w:jc w:val="center"/>
        <w:rPr>
          <w:rFonts w:ascii="Times New Roman" w:hAnsi="Times New Roman"/>
          <w:b/>
          <w:sz w:val="32"/>
          <w:szCs w:val="32"/>
          <w:lang w:val="tt-RU"/>
        </w:rPr>
      </w:pPr>
    </w:p>
    <w:p w:rsidR="000F7C18" w:rsidRDefault="000F7C18" w:rsidP="000F7C18">
      <w:pPr>
        <w:tabs>
          <w:tab w:val="left" w:pos="993"/>
        </w:tabs>
        <w:jc w:val="center"/>
        <w:rPr>
          <w:rFonts w:ascii="Times New Roman" w:hAnsi="Times New Roman"/>
          <w:b/>
          <w:sz w:val="32"/>
          <w:szCs w:val="32"/>
          <w:lang w:val="tt-RU"/>
        </w:rPr>
      </w:pPr>
    </w:p>
    <w:p w:rsidR="000F7C18" w:rsidRDefault="000F7C18" w:rsidP="000F7C18">
      <w:pPr>
        <w:tabs>
          <w:tab w:val="left" w:pos="993"/>
        </w:tabs>
        <w:jc w:val="center"/>
        <w:rPr>
          <w:rFonts w:ascii="Times New Roman" w:hAnsi="Times New Roman"/>
          <w:b/>
          <w:sz w:val="32"/>
          <w:szCs w:val="32"/>
          <w:lang w:val="tt-RU"/>
        </w:rPr>
      </w:pPr>
    </w:p>
    <w:p w:rsidR="000F7C18" w:rsidRDefault="000F7C18" w:rsidP="000F7C18">
      <w:pPr>
        <w:tabs>
          <w:tab w:val="left" w:pos="993"/>
        </w:tabs>
        <w:jc w:val="center"/>
        <w:rPr>
          <w:rFonts w:ascii="Times New Roman" w:hAnsi="Times New Roman"/>
          <w:b/>
          <w:sz w:val="32"/>
          <w:szCs w:val="32"/>
          <w:lang w:val="tt-RU"/>
        </w:rPr>
      </w:pPr>
    </w:p>
    <w:p w:rsidR="000F7C18" w:rsidRDefault="000F7C18" w:rsidP="000F7C18">
      <w:pPr>
        <w:spacing w:line="360" w:lineRule="auto"/>
        <w:rPr>
          <w:rFonts w:ascii="Times New Roman" w:eastAsia="Times New Roman" w:hAnsi="Times New Roman"/>
          <w:lang w:val="tt-RU" w:eastAsia="ru-RU"/>
        </w:rPr>
      </w:pPr>
    </w:p>
    <w:p w:rsidR="000F7C18" w:rsidRDefault="000F7C18" w:rsidP="000F7C18">
      <w:pPr>
        <w:rPr>
          <w:rFonts w:ascii="Times New Roman" w:hAnsi="Times New Roman"/>
          <w:lang w:val="tt-RU"/>
        </w:rPr>
      </w:pPr>
    </w:p>
    <w:p w:rsidR="000F7C18" w:rsidRDefault="000F7C18" w:rsidP="000F7C18">
      <w:pPr>
        <w:rPr>
          <w:rFonts w:ascii="Times New Roman" w:hAnsi="Times New Roman"/>
          <w:lang w:val="tt-RU"/>
        </w:rPr>
      </w:pPr>
    </w:p>
    <w:p w:rsidR="000F7C18" w:rsidRDefault="000F7C18" w:rsidP="000F7C18">
      <w:pPr>
        <w:rPr>
          <w:rFonts w:ascii="Times New Roman" w:hAnsi="Times New Roman"/>
          <w:b/>
          <w:bCs/>
          <w:sz w:val="32"/>
          <w:szCs w:val="32"/>
          <w:lang w:val="tt-RU"/>
        </w:rPr>
      </w:pPr>
    </w:p>
    <w:p w:rsidR="000F7C18" w:rsidRDefault="000F7C18" w:rsidP="000F7C18">
      <w:pPr>
        <w:rPr>
          <w:lang w:val="tt-RU"/>
        </w:rPr>
      </w:pPr>
    </w:p>
    <w:p w:rsidR="003A6A6C" w:rsidRPr="000F7C18" w:rsidRDefault="003A6A6C">
      <w:pPr>
        <w:rPr>
          <w:rFonts w:ascii="Times New Roman" w:hAnsi="Times New Roman"/>
        </w:rPr>
      </w:pPr>
    </w:p>
    <w:sectPr w:rsidR="003A6A6C" w:rsidRPr="000F7C18" w:rsidSect="000F7C1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A1F7A"/>
    <w:multiLevelType w:val="multilevel"/>
    <w:tmpl w:val="83CA47C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90F6246"/>
    <w:multiLevelType w:val="multilevel"/>
    <w:tmpl w:val="C234C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F8F0D29"/>
    <w:multiLevelType w:val="hybridMultilevel"/>
    <w:tmpl w:val="31D4F43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5DEB54DE"/>
    <w:multiLevelType w:val="multilevel"/>
    <w:tmpl w:val="17906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89D1CC6"/>
    <w:multiLevelType w:val="hybridMultilevel"/>
    <w:tmpl w:val="1D34C0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71F80A2A"/>
    <w:multiLevelType w:val="hybridMultilevel"/>
    <w:tmpl w:val="565EAA7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5"/>
  </w:num>
  <w:num w:numId="2">
    <w:abstractNumId w:val="5"/>
  </w:num>
  <w:num w:numId="3">
    <w:abstractNumId w:val="1"/>
  </w:num>
  <w:num w:numId="4">
    <w:abstractNumId w:val="2"/>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C18"/>
    <w:rsid w:val="00062F1A"/>
    <w:rsid w:val="000F7C18"/>
    <w:rsid w:val="00215F54"/>
    <w:rsid w:val="003A6A6C"/>
    <w:rsid w:val="0047211F"/>
    <w:rsid w:val="007E33F2"/>
    <w:rsid w:val="00BD71A4"/>
    <w:rsid w:val="00BF0970"/>
    <w:rsid w:val="00DF3604"/>
    <w:rsid w:val="00E35765"/>
    <w:rsid w:val="00F80F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C18"/>
    <w:pPr>
      <w:spacing w:after="0" w:line="240" w:lineRule="auto"/>
    </w:pPr>
    <w:rPr>
      <w:rFonts w:ascii="Calibri" w:eastAsia="Calibri" w:hAnsi="Calibri" w:cs="Times New Roman"/>
      <w:sz w:val="24"/>
      <w:szCs w:val="24"/>
    </w:rPr>
  </w:style>
  <w:style w:type="paragraph" w:styleId="1">
    <w:name w:val="heading 1"/>
    <w:basedOn w:val="a"/>
    <w:next w:val="a"/>
    <w:link w:val="10"/>
    <w:uiPriority w:val="9"/>
    <w:qFormat/>
    <w:rsid w:val="000F7C18"/>
    <w:pPr>
      <w:keepNext/>
      <w:spacing w:before="240" w:after="60"/>
      <w:outlineLvl w:val="0"/>
    </w:pPr>
    <w:rPr>
      <w:rFonts w:ascii="Cambria" w:eastAsia="Times New Roman" w:hAnsi="Cambria"/>
      <w:b/>
      <w:bCs/>
      <w:kern w:val="32"/>
      <w:sz w:val="32"/>
      <w:szCs w:val="32"/>
      <w:lang w:val="x-none" w:eastAsia="x-none"/>
    </w:rPr>
  </w:style>
  <w:style w:type="paragraph" w:styleId="2">
    <w:name w:val="heading 2"/>
    <w:basedOn w:val="a"/>
    <w:next w:val="a"/>
    <w:link w:val="20"/>
    <w:uiPriority w:val="9"/>
    <w:semiHidden/>
    <w:unhideWhenUsed/>
    <w:qFormat/>
    <w:rsid w:val="000F7C18"/>
    <w:pPr>
      <w:keepNext/>
      <w:spacing w:before="240" w:after="60"/>
      <w:outlineLvl w:val="1"/>
    </w:pPr>
    <w:rPr>
      <w:rFonts w:ascii="Cambria" w:eastAsia="Times New Roman" w:hAnsi="Cambria"/>
      <w:b/>
      <w:bCs/>
      <w:i/>
      <w:iCs/>
      <w:sz w:val="28"/>
      <w:szCs w:val="28"/>
      <w:lang w:val="x-none" w:eastAsia="x-none"/>
    </w:rPr>
  </w:style>
  <w:style w:type="paragraph" w:styleId="3">
    <w:name w:val="heading 3"/>
    <w:basedOn w:val="a"/>
    <w:next w:val="a"/>
    <w:link w:val="30"/>
    <w:uiPriority w:val="9"/>
    <w:semiHidden/>
    <w:unhideWhenUsed/>
    <w:qFormat/>
    <w:rsid w:val="000F7C18"/>
    <w:pPr>
      <w:keepNext/>
      <w:spacing w:before="240" w:after="60"/>
      <w:outlineLvl w:val="2"/>
    </w:pPr>
    <w:rPr>
      <w:rFonts w:ascii="Cambria" w:eastAsia="Times New Roman" w:hAnsi="Cambria"/>
      <w:b/>
      <w:bCs/>
      <w:sz w:val="26"/>
      <w:szCs w:val="26"/>
      <w:lang w:val="x-none" w:eastAsia="x-none"/>
    </w:rPr>
  </w:style>
  <w:style w:type="paragraph" w:styleId="4">
    <w:name w:val="heading 4"/>
    <w:basedOn w:val="a"/>
    <w:next w:val="a"/>
    <w:link w:val="40"/>
    <w:uiPriority w:val="9"/>
    <w:semiHidden/>
    <w:unhideWhenUsed/>
    <w:qFormat/>
    <w:rsid w:val="000F7C18"/>
    <w:pPr>
      <w:keepNext/>
      <w:spacing w:before="240" w:after="60"/>
      <w:outlineLvl w:val="3"/>
    </w:pPr>
    <w:rPr>
      <w:rFonts w:eastAsia="Times New Roman"/>
      <w:b/>
      <w:bCs/>
      <w:sz w:val="28"/>
      <w:szCs w:val="28"/>
      <w:lang w:val="x-none" w:eastAsia="x-none"/>
    </w:rPr>
  </w:style>
  <w:style w:type="paragraph" w:styleId="5">
    <w:name w:val="heading 5"/>
    <w:basedOn w:val="a"/>
    <w:next w:val="a"/>
    <w:link w:val="50"/>
    <w:uiPriority w:val="9"/>
    <w:semiHidden/>
    <w:unhideWhenUsed/>
    <w:qFormat/>
    <w:rsid w:val="000F7C18"/>
    <w:pPr>
      <w:spacing w:before="240" w:after="60"/>
      <w:outlineLvl w:val="4"/>
    </w:pPr>
    <w:rPr>
      <w:rFonts w:eastAsia="Times New Roman"/>
      <w:b/>
      <w:bCs/>
      <w:i/>
      <w:iCs/>
      <w:sz w:val="26"/>
      <w:szCs w:val="26"/>
      <w:lang w:val="x-none" w:eastAsia="x-none"/>
    </w:rPr>
  </w:style>
  <w:style w:type="paragraph" w:styleId="6">
    <w:name w:val="heading 6"/>
    <w:basedOn w:val="a"/>
    <w:next w:val="a"/>
    <w:link w:val="60"/>
    <w:uiPriority w:val="9"/>
    <w:semiHidden/>
    <w:unhideWhenUsed/>
    <w:qFormat/>
    <w:rsid w:val="000F7C18"/>
    <w:pPr>
      <w:spacing w:before="240" w:after="60"/>
      <w:outlineLvl w:val="5"/>
    </w:pPr>
    <w:rPr>
      <w:rFonts w:eastAsia="Times New Roman"/>
      <w:b/>
      <w:bCs/>
      <w:sz w:val="20"/>
      <w:szCs w:val="20"/>
      <w:lang w:val="x-none" w:eastAsia="x-none"/>
    </w:rPr>
  </w:style>
  <w:style w:type="paragraph" w:styleId="7">
    <w:name w:val="heading 7"/>
    <w:basedOn w:val="a"/>
    <w:next w:val="a"/>
    <w:link w:val="70"/>
    <w:uiPriority w:val="9"/>
    <w:semiHidden/>
    <w:unhideWhenUsed/>
    <w:qFormat/>
    <w:rsid w:val="000F7C18"/>
    <w:pPr>
      <w:spacing w:before="240" w:after="60"/>
      <w:outlineLvl w:val="6"/>
    </w:pPr>
    <w:rPr>
      <w:lang w:val="x-none" w:eastAsia="x-none"/>
    </w:rPr>
  </w:style>
  <w:style w:type="paragraph" w:styleId="8">
    <w:name w:val="heading 8"/>
    <w:basedOn w:val="a"/>
    <w:next w:val="a"/>
    <w:link w:val="80"/>
    <w:uiPriority w:val="9"/>
    <w:semiHidden/>
    <w:unhideWhenUsed/>
    <w:qFormat/>
    <w:rsid w:val="000F7C18"/>
    <w:pPr>
      <w:spacing w:before="240" w:after="60"/>
      <w:outlineLvl w:val="7"/>
    </w:pPr>
    <w:rPr>
      <w:i/>
      <w:iCs/>
      <w:lang w:val="x-none" w:eastAsia="x-none"/>
    </w:rPr>
  </w:style>
  <w:style w:type="paragraph" w:styleId="9">
    <w:name w:val="heading 9"/>
    <w:basedOn w:val="a"/>
    <w:next w:val="a"/>
    <w:link w:val="90"/>
    <w:uiPriority w:val="9"/>
    <w:semiHidden/>
    <w:unhideWhenUsed/>
    <w:qFormat/>
    <w:rsid w:val="000F7C18"/>
    <w:pPr>
      <w:spacing w:before="240" w:after="60"/>
      <w:outlineLvl w:val="8"/>
    </w:pPr>
    <w:rPr>
      <w:rFonts w:ascii="Cambria" w:eastAsia="Times New Roman"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F7C18"/>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uiPriority w:val="9"/>
    <w:semiHidden/>
    <w:rsid w:val="000F7C18"/>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9"/>
    <w:semiHidden/>
    <w:rsid w:val="000F7C18"/>
    <w:rPr>
      <w:rFonts w:ascii="Cambria" w:eastAsia="Times New Roman" w:hAnsi="Cambria" w:cs="Times New Roman"/>
      <w:b/>
      <w:bCs/>
      <w:sz w:val="26"/>
      <w:szCs w:val="26"/>
      <w:lang w:val="x-none" w:eastAsia="x-none"/>
    </w:rPr>
  </w:style>
  <w:style w:type="character" w:customStyle="1" w:styleId="40">
    <w:name w:val="Заголовок 4 Знак"/>
    <w:basedOn w:val="a0"/>
    <w:link w:val="4"/>
    <w:uiPriority w:val="9"/>
    <w:semiHidden/>
    <w:rsid w:val="000F7C18"/>
    <w:rPr>
      <w:rFonts w:ascii="Calibri" w:eastAsia="Times New Roman" w:hAnsi="Calibri" w:cs="Times New Roman"/>
      <w:b/>
      <w:bCs/>
      <w:sz w:val="28"/>
      <w:szCs w:val="28"/>
      <w:lang w:val="x-none" w:eastAsia="x-none"/>
    </w:rPr>
  </w:style>
  <w:style w:type="character" w:customStyle="1" w:styleId="50">
    <w:name w:val="Заголовок 5 Знак"/>
    <w:basedOn w:val="a0"/>
    <w:link w:val="5"/>
    <w:uiPriority w:val="9"/>
    <w:semiHidden/>
    <w:rsid w:val="000F7C18"/>
    <w:rPr>
      <w:rFonts w:ascii="Calibri" w:eastAsia="Times New Roman" w:hAnsi="Calibri" w:cs="Times New Roman"/>
      <w:b/>
      <w:bCs/>
      <w:i/>
      <w:iCs/>
      <w:sz w:val="26"/>
      <w:szCs w:val="26"/>
      <w:lang w:val="x-none" w:eastAsia="x-none"/>
    </w:rPr>
  </w:style>
  <w:style w:type="character" w:customStyle="1" w:styleId="60">
    <w:name w:val="Заголовок 6 Знак"/>
    <w:basedOn w:val="a0"/>
    <w:link w:val="6"/>
    <w:uiPriority w:val="9"/>
    <w:semiHidden/>
    <w:rsid w:val="000F7C18"/>
    <w:rPr>
      <w:rFonts w:ascii="Calibri" w:eastAsia="Times New Roman" w:hAnsi="Calibri" w:cs="Times New Roman"/>
      <w:b/>
      <w:bCs/>
      <w:sz w:val="20"/>
      <w:szCs w:val="20"/>
      <w:lang w:val="x-none" w:eastAsia="x-none"/>
    </w:rPr>
  </w:style>
  <w:style w:type="character" w:customStyle="1" w:styleId="70">
    <w:name w:val="Заголовок 7 Знак"/>
    <w:basedOn w:val="a0"/>
    <w:link w:val="7"/>
    <w:uiPriority w:val="9"/>
    <w:semiHidden/>
    <w:rsid w:val="000F7C18"/>
    <w:rPr>
      <w:rFonts w:ascii="Calibri" w:eastAsia="Calibri" w:hAnsi="Calibri" w:cs="Times New Roman"/>
      <w:sz w:val="24"/>
      <w:szCs w:val="24"/>
      <w:lang w:val="x-none" w:eastAsia="x-none"/>
    </w:rPr>
  </w:style>
  <w:style w:type="character" w:customStyle="1" w:styleId="80">
    <w:name w:val="Заголовок 8 Знак"/>
    <w:basedOn w:val="a0"/>
    <w:link w:val="8"/>
    <w:uiPriority w:val="9"/>
    <w:semiHidden/>
    <w:rsid w:val="000F7C18"/>
    <w:rPr>
      <w:rFonts w:ascii="Calibri" w:eastAsia="Calibri" w:hAnsi="Calibri" w:cs="Times New Roman"/>
      <w:i/>
      <w:iCs/>
      <w:sz w:val="24"/>
      <w:szCs w:val="24"/>
      <w:lang w:val="x-none" w:eastAsia="x-none"/>
    </w:rPr>
  </w:style>
  <w:style w:type="character" w:customStyle="1" w:styleId="90">
    <w:name w:val="Заголовок 9 Знак"/>
    <w:basedOn w:val="a0"/>
    <w:link w:val="9"/>
    <w:uiPriority w:val="9"/>
    <w:semiHidden/>
    <w:rsid w:val="000F7C18"/>
    <w:rPr>
      <w:rFonts w:ascii="Cambria" w:eastAsia="Times New Roman" w:hAnsi="Cambria" w:cs="Times New Roman"/>
      <w:sz w:val="20"/>
      <w:szCs w:val="20"/>
      <w:lang w:val="x-none" w:eastAsia="x-none"/>
    </w:rPr>
  </w:style>
  <w:style w:type="character" w:styleId="a3">
    <w:name w:val="Emphasis"/>
    <w:uiPriority w:val="20"/>
    <w:qFormat/>
    <w:rsid w:val="000F7C18"/>
    <w:rPr>
      <w:rFonts w:ascii="Calibri" w:hAnsi="Calibri" w:hint="default"/>
      <w:b/>
      <w:bCs w:val="0"/>
      <w:i/>
      <w:iCs/>
    </w:rPr>
  </w:style>
  <w:style w:type="paragraph" w:styleId="a4">
    <w:name w:val="header"/>
    <w:basedOn w:val="a"/>
    <w:link w:val="a5"/>
    <w:uiPriority w:val="99"/>
    <w:semiHidden/>
    <w:unhideWhenUsed/>
    <w:rsid w:val="000F7C18"/>
    <w:pPr>
      <w:tabs>
        <w:tab w:val="center" w:pos="4677"/>
        <w:tab w:val="right" w:pos="9355"/>
      </w:tabs>
    </w:pPr>
    <w:rPr>
      <w:rFonts w:ascii="Times New Roman" w:eastAsia="Times New Roman" w:hAnsi="Times New Roman"/>
      <w:lang w:val="x-none" w:eastAsia="ru-RU"/>
    </w:rPr>
  </w:style>
  <w:style w:type="character" w:customStyle="1" w:styleId="a5">
    <w:name w:val="Верхний колонтитул Знак"/>
    <w:basedOn w:val="a0"/>
    <w:link w:val="a4"/>
    <w:uiPriority w:val="99"/>
    <w:semiHidden/>
    <w:rsid w:val="000F7C18"/>
    <w:rPr>
      <w:rFonts w:ascii="Times New Roman" w:eastAsia="Times New Roman" w:hAnsi="Times New Roman" w:cs="Times New Roman"/>
      <w:sz w:val="24"/>
      <w:szCs w:val="24"/>
      <w:lang w:val="x-none" w:eastAsia="ru-RU"/>
    </w:rPr>
  </w:style>
  <w:style w:type="paragraph" w:styleId="a6">
    <w:name w:val="footer"/>
    <w:basedOn w:val="a"/>
    <w:link w:val="a7"/>
    <w:uiPriority w:val="99"/>
    <w:semiHidden/>
    <w:unhideWhenUsed/>
    <w:rsid w:val="000F7C18"/>
    <w:pPr>
      <w:tabs>
        <w:tab w:val="center" w:pos="4677"/>
        <w:tab w:val="right" w:pos="9355"/>
      </w:tabs>
    </w:pPr>
    <w:rPr>
      <w:rFonts w:ascii="Times New Roman" w:eastAsia="Times New Roman" w:hAnsi="Times New Roman"/>
      <w:lang w:val="x-none" w:eastAsia="ru-RU"/>
    </w:rPr>
  </w:style>
  <w:style w:type="character" w:customStyle="1" w:styleId="a7">
    <w:name w:val="Нижний колонтитул Знак"/>
    <w:basedOn w:val="a0"/>
    <w:link w:val="a6"/>
    <w:uiPriority w:val="99"/>
    <w:semiHidden/>
    <w:rsid w:val="000F7C18"/>
    <w:rPr>
      <w:rFonts w:ascii="Times New Roman" w:eastAsia="Times New Roman" w:hAnsi="Times New Roman" w:cs="Times New Roman"/>
      <w:sz w:val="24"/>
      <w:szCs w:val="24"/>
      <w:lang w:val="x-none" w:eastAsia="ru-RU"/>
    </w:rPr>
  </w:style>
  <w:style w:type="paragraph" w:styleId="a8">
    <w:name w:val="Title"/>
    <w:basedOn w:val="a"/>
    <w:next w:val="a"/>
    <w:link w:val="a9"/>
    <w:uiPriority w:val="10"/>
    <w:qFormat/>
    <w:rsid w:val="000F7C18"/>
    <w:pPr>
      <w:spacing w:before="240" w:after="60"/>
      <w:jc w:val="center"/>
      <w:outlineLvl w:val="0"/>
    </w:pPr>
    <w:rPr>
      <w:rFonts w:ascii="Cambria" w:eastAsia="Times New Roman" w:hAnsi="Cambria"/>
      <w:b/>
      <w:bCs/>
      <w:kern w:val="28"/>
      <w:sz w:val="32"/>
      <w:szCs w:val="32"/>
      <w:lang w:val="x-none" w:eastAsia="x-none"/>
    </w:rPr>
  </w:style>
  <w:style w:type="character" w:customStyle="1" w:styleId="a9">
    <w:name w:val="Название Знак"/>
    <w:basedOn w:val="a0"/>
    <w:link w:val="a8"/>
    <w:uiPriority w:val="10"/>
    <w:rsid w:val="000F7C18"/>
    <w:rPr>
      <w:rFonts w:ascii="Cambria" w:eastAsia="Times New Roman" w:hAnsi="Cambria" w:cs="Times New Roman"/>
      <w:b/>
      <w:bCs/>
      <w:kern w:val="28"/>
      <w:sz w:val="32"/>
      <w:szCs w:val="32"/>
      <w:lang w:val="x-none" w:eastAsia="x-none"/>
    </w:rPr>
  </w:style>
  <w:style w:type="paragraph" w:styleId="aa">
    <w:name w:val="Subtitle"/>
    <w:basedOn w:val="a"/>
    <w:next w:val="a"/>
    <w:link w:val="ab"/>
    <w:uiPriority w:val="11"/>
    <w:qFormat/>
    <w:rsid w:val="000F7C18"/>
    <w:pPr>
      <w:spacing w:after="60"/>
      <w:jc w:val="center"/>
      <w:outlineLvl w:val="1"/>
    </w:pPr>
    <w:rPr>
      <w:rFonts w:ascii="Cambria" w:eastAsia="Times New Roman" w:hAnsi="Cambria"/>
      <w:lang w:val="x-none" w:eastAsia="x-none"/>
    </w:rPr>
  </w:style>
  <w:style w:type="character" w:customStyle="1" w:styleId="ab">
    <w:name w:val="Подзаголовок Знак"/>
    <w:basedOn w:val="a0"/>
    <w:link w:val="aa"/>
    <w:uiPriority w:val="11"/>
    <w:rsid w:val="000F7C18"/>
    <w:rPr>
      <w:rFonts w:ascii="Cambria" w:eastAsia="Times New Roman" w:hAnsi="Cambria" w:cs="Times New Roman"/>
      <w:sz w:val="24"/>
      <w:szCs w:val="24"/>
      <w:lang w:val="x-none" w:eastAsia="x-none"/>
    </w:rPr>
  </w:style>
  <w:style w:type="paragraph" w:styleId="ac">
    <w:name w:val="Balloon Text"/>
    <w:basedOn w:val="a"/>
    <w:link w:val="ad"/>
    <w:uiPriority w:val="99"/>
    <w:semiHidden/>
    <w:unhideWhenUsed/>
    <w:rsid w:val="000F7C18"/>
    <w:rPr>
      <w:rFonts w:ascii="Tahoma" w:hAnsi="Tahoma"/>
      <w:sz w:val="16"/>
      <w:szCs w:val="16"/>
      <w:lang w:val="x-none" w:eastAsia="x-none"/>
    </w:rPr>
  </w:style>
  <w:style w:type="character" w:customStyle="1" w:styleId="ad">
    <w:name w:val="Текст выноски Знак"/>
    <w:basedOn w:val="a0"/>
    <w:link w:val="ac"/>
    <w:uiPriority w:val="99"/>
    <w:semiHidden/>
    <w:rsid w:val="000F7C18"/>
    <w:rPr>
      <w:rFonts w:ascii="Tahoma" w:eastAsia="Calibri" w:hAnsi="Tahoma" w:cs="Times New Roman"/>
      <w:sz w:val="16"/>
      <w:szCs w:val="16"/>
      <w:lang w:val="x-none" w:eastAsia="x-none"/>
    </w:rPr>
  </w:style>
  <w:style w:type="paragraph" w:styleId="ae">
    <w:name w:val="No Spacing"/>
    <w:basedOn w:val="a"/>
    <w:uiPriority w:val="1"/>
    <w:qFormat/>
    <w:rsid w:val="000F7C18"/>
    <w:rPr>
      <w:szCs w:val="32"/>
    </w:rPr>
  </w:style>
  <w:style w:type="paragraph" w:styleId="af">
    <w:name w:val="List Paragraph"/>
    <w:basedOn w:val="a"/>
    <w:uiPriority w:val="34"/>
    <w:qFormat/>
    <w:rsid w:val="000F7C18"/>
    <w:pPr>
      <w:ind w:left="720"/>
      <w:contextualSpacing/>
    </w:pPr>
  </w:style>
  <w:style w:type="paragraph" w:styleId="21">
    <w:name w:val="Quote"/>
    <w:basedOn w:val="a"/>
    <w:next w:val="a"/>
    <w:link w:val="22"/>
    <w:uiPriority w:val="29"/>
    <w:qFormat/>
    <w:rsid w:val="000F7C18"/>
    <w:rPr>
      <w:i/>
      <w:lang w:val="x-none" w:eastAsia="x-none"/>
    </w:rPr>
  </w:style>
  <w:style w:type="character" w:customStyle="1" w:styleId="22">
    <w:name w:val="Цитата 2 Знак"/>
    <w:basedOn w:val="a0"/>
    <w:link w:val="21"/>
    <w:uiPriority w:val="29"/>
    <w:rsid w:val="000F7C18"/>
    <w:rPr>
      <w:rFonts w:ascii="Calibri" w:eastAsia="Calibri" w:hAnsi="Calibri" w:cs="Times New Roman"/>
      <w:i/>
      <w:sz w:val="24"/>
      <w:szCs w:val="24"/>
      <w:lang w:val="x-none" w:eastAsia="x-none"/>
    </w:rPr>
  </w:style>
  <w:style w:type="paragraph" w:styleId="af0">
    <w:name w:val="Intense Quote"/>
    <w:basedOn w:val="a"/>
    <w:next w:val="a"/>
    <w:link w:val="af1"/>
    <w:uiPriority w:val="30"/>
    <w:qFormat/>
    <w:rsid w:val="000F7C18"/>
    <w:pPr>
      <w:ind w:left="720" w:right="720"/>
    </w:pPr>
    <w:rPr>
      <w:b/>
      <w:i/>
      <w:szCs w:val="20"/>
      <w:lang w:val="x-none" w:eastAsia="x-none"/>
    </w:rPr>
  </w:style>
  <w:style w:type="character" w:customStyle="1" w:styleId="af1">
    <w:name w:val="Выделенная цитата Знак"/>
    <w:basedOn w:val="a0"/>
    <w:link w:val="af0"/>
    <w:uiPriority w:val="30"/>
    <w:rsid w:val="000F7C18"/>
    <w:rPr>
      <w:rFonts w:ascii="Calibri" w:eastAsia="Calibri" w:hAnsi="Calibri" w:cs="Times New Roman"/>
      <w:b/>
      <w:i/>
      <w:sz w:val="24"/>
      <w:szCs w:val="20"/>
      <w:lang w:val="x-none" w:eastAsia="x-none"/>
    </w:rPr>
  </w:style>
  <w:style w:type="paragraph" w:styleId="af2">
    <w:name w:val="TOC Heading"/>
    <w:basedOn w:val="1"/>
    <w:next w:val="a"/>
    <w:uiPriority w:val="39"/>
    <w:semiHidden/>
    <w:unhideWhenUsed/>
    <w:qFormat/>
    <w:rsid w:val="000F7C18"/>
    <w:pPr>
      <w:outlineLvl w:val="9"/>
    </w:pPr>
  </w:style>
  <w:style w:type="character" w:styleId="af3">
    <w:name w:val="Subtle Emphasis"/>
    <w:uiPriority w:val="19"/>
    <w:qFormat/>
    <w:rsid w:val="000F7C18"/>
    <w:rPr>
      <w:i/>
      <w:iCs w:val="0"/>
      <w:color w:val="5A5A5A"/>
    </w:rPr>
  </w:style>
  <w:style w:type="character" w:styleId="af4">
    <w:name w:val="Intense Emphasis"/>
    <w:uiPriority w:val="21"/>
    <w:qFormat/>
    <w:rsid w:val="000F7C18"/>
    <w:rPr>
      <w:b/>
      <w:bCs w:val="0"/>
      <w:i/>
      <w:iCs w:val="0"/>
      <w:sz w:val="24"/>
      <w:szCs w:val="24"/>
      <w:u w:val="single"/>
    </w:rPr>
  </w:style>
  <w:style w:type="character" w:styleId="af5">
    <w:name w:val="Subtle Reference"/>
    <w:uiPriority w:val="31"/>
    <w:qFormat/>
    <w:rsid w:val="000F7C18"/>
    <w:rPr>
      <w:sz w:val="24"/>
      <w:szCs w:val="24"/>
      <w:u w:val="single"/>
    </w:rPr>
  </w:style>
  <w:style w:type="character" w:styleId="af6">
    <w:name w:val="Intense Reference"/>
    <w:uiPriority w:val="32"/>
    <w:qFormat/>
    <w:rsid w:val="000F7C18"/>
    <w:rPr>
      <w:b/>
      <w:bCs w:val="0"/>
      <w:sz w:val="24"/>
      <w:u w:val="single"/>
    </w:rPr>
  </w:style>
  <w:style w:type="character" w:styleId="af7">
    <w:name w:val="Book Title"/>
    <w:uiPriority w:val="33"/>
    <w:qFormat/>
    <w:rsid w:val="000F7C18"/>
    <w:rPr>
      <w:rFonts w:ascii="Cambria" w:eastAsia="Times New Roman" w:hAnsi="Cambria" w:hint="default"/>
      <w:b/>
      <w:bCs w:val="0"/>
      <w:i/>
      <w:iCs w:val="0"/>
      <w:sz w:val="24"/>
      <w:szCs w:val="24"/>
    </w:rPr>
  </w:style>
  <w:style w:type="table" w:styleId="af8">
    <w:name w:val="Table Grid"/>
    <w:basedOn w:val="a1"/>
    <w:uiPriority w:val="59"/>
    <w:rsid w:val="000F7C18"/>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C18"/>
    <w:pPr>
      <w:spacing w:after="0" w:line="240" w:lineRule="auto"/>
    </w:pPr>
    <w:rPr>
      <w:rFonts w:ascii="Calibri" w:eastAsia="Calibri" w:hAnsi="Calibri" w:cs="Times New Roman"/>
      <w:sz w:val="24"/>
      <w:szCs w:val="24"/>
    </w:rPr>
  </w:style>
  <w:style w:type="paragraph" w:styleId="1">
    <w:name w:val="heading 1"/>
    <w:basedOn w:val="a"/>
    <w:next w:val="a"/>
    <w:link w:val="10"/>
    <w:uiPriority w:val="9"/>
    <w:qFormat/>
    <w:rsid w:val="000F7C18"/>
    <w:pPr>
      <w:keepNext/>
      <w:spacing w:before="240" w:after="60"/>
      <w:outlineLvl w:val="0"/>
    </w:pPr>
    <w:rPr>
      <w:rFonts w:ascii="Cambria" w:eastAsia="Times New Roman" w:hAnsi="Cambria"/>
      <w:b/>
      <w:bCs/>
      <w:kern w:val="32"/>
      <w:sz w:val="32"/>
      <w:szCs w:val="32"/>
      <w:lang w:val="x-none" w:eastAsia="x-none"/>
    </w:rPr>
  </w:style>
  <w:style w:type="paragraph" w:styleId="2">
    <w:name w:val="heading 2"/>
    <w:basedOn w:val="a"/>
    <w:next w:val="a"/>
    <w:link w:val="20"/>
    <w:uiPriority w:val="9"/>
    <w:semiHidden/>
    <w:unhideWhenUsed/>
    <w:qFormat/>
    <w:rsid w:val="000F7C18"/>
    <w:pPr>
      <w:keepNext/>
      <w:spacing w:before="240" w:after="60"/>
      <w:outlineLvl w:val="1"/>
    </w:pPr>
    <w:rPr>
      <w:rFonts w:ascii="Cambria" w:eastAsia="Times New Roman" w:hAnsi="Cambria"/>
      <w:b/>
      <w:bCs/>
      <w:i/>
      <w:iCs/>
      <w:sz w:val="28"/>
      <w:szCs w:val="28"/>
      <w:lang w:val="x-none" w:eastAsia="x-none"/>
    </w:rPr>
  </w:style>
  <w:style w:type="paragraph" w:styleId="3">
    <w:name w:val="heading 3"/>
    <w:basedOn w:val="a"/>
    <w:next w:val="a"/>
    <w:link w:val="30"/>
    <w:uiPriority w:val="9"/>
    <w:semiHidden/>
    <w:unhideWhenUsed/>
    <w:qFormat/>
    <w:rsid w:val="000F7C18"/>
    <w:pPr>
      <w:keepNext/>
      <w:spacing w:before="240" w:after="60"/>
      <w:outlineLvl w:val="2"/>
    </w:pPr>
    <w:rPr>
      <w:rFonts w:ascii="Cambria" w:eastAsia="Times New Roman" w:hAnsi="Cambria"/>
      <w:b/>
      <w:bCs/>
      <w:sz w:val="26"/>
      <w:szCs w:val="26"/>
      <w:lang w:val="x-none" w:eastAsia="x-none"/>
    </w:rPr>
  </w:style>
  <w:style w:type="paragraph" w:styleId="4">
    <w:name w:val="heading 4"/>
    <w:basedOn w:val="a"/>
    <w:next w:val="a"/>
    <w:link w:val="40"/>
    <w:uiPriority w:val="9"/>
    <w:semiHidden/>
    <w:unhideWhenUsed/>
    <w:qFormat/>
    <w:rsid w:val="000F7C18"/>
    <w:pPr>
      <w:keepNext/>
      <w:spacing w:before="240" w:after="60"/>
      <w:outlineLvl w:val="3"/>
    </w:pPr>
    <w:rPr>
      <w:rFonts w:eastAsia="Times New Roman"/>
      <w:b/>
      <w:bCs/>
      <w:sz w:val="28"/>
      <w:szCs w:val="28"/>
      <w:lang w:val="x-none" w:eastAsia="x-none"/>
    </w:rPr>
  </w:style>
  <w:style w:type="paragraph" w:styleId="5">
    <w:name w:val="heading 5"/>
    <w:basedOn w:val="a"/>
    <w:next w:val="a"/>
    <w:link w:val="50"/>
    <w:uiPriority w:val="9"/>
    <w:semiHidden/>
    <w:unhideWhenUsed/>
    <w:qFormat/>
    <w:rsid w:val="000F7C18"/>
    <w:pPr>
      <w:spacing w:before="240" w:after="60"/>
      <w:outlineLvl w:val="4"/>
    </w:pPr>
    <w:rPr>
      <w:rFonts w:eastAsia="Times New Roman"/>
      <w:b/>
      <w:bCs/>
      <w:i/>
      <w:iCs/>
      <w:sz w:val="26"/>
      <w:szCs w:val="26"/>
      <w:lang w:val="x-none" w:eastAsia="x-none"/>
    </w:rPr>
  </w:style>
  <w:style w:type="paragraph" w:styleId="6">
    <w:name w:val="heading 6"/>
    <w:basedOn w:val="a"/>
    <w:next w:val="a"/>
    <w:link w:val="60"/>
    <w:uiPriority w:val="9"/>
    <w:semiHidden/>
    <w:unhideWhenUsed/>
    <w:qFormat/>
    <w:rsid w:val="000F7C18"/>
    <w:pPr>
      <w:spacing w:before="240" w:after="60"/>
      <w:outlineLvl w:val="5"/>
    </w:pPr>
    <w:rPr>
      <w:rFonts w:eastAsia="Times New Roman"/>
      <w:b/>
      <w:bCs/>
      <w:sz w:val="20"/>
      <w:szCs w:val="20"/>
      <w:lang w:val="x-none" w:eastAsia="x-none"/>
    </w:rPr>
  </w:style>
  <w:style w:type="paragraph" w:styleId="7">
    <w:name w:val="heading 7"/>
    <w:basedOn w:val="a"/>
    <w:next w:val="a"/>
    <w:link w:val="70"/>
    <w:uiPriority w:val="9"/>
    <w:semiHidden/>
    <w:unhideWhenUsed/>
    <w:qFormat/>
    <w:rsid w:val="000F7C18"/>
    <w:pPr>
      <w:spacing w:before="240" w:after="60"/>
      <w:outlineLvl w:val="6"/>
    </w:pPr>
    <w:rPr>
      <w:lang w:val="x-none" w:eastAsia="x-none"/>
    </w:rPr>
  </w:style>
  <w:style w:type="paragraph" w:styleId="8">
    <w:name w:val="heading 8"/>
    <w:basedOn w:val="a"/>
    <w:next w:val="a"/>
    <w:link w:val="80"/>
    <w:uiPriority w:val="9"/>
    <w:semiHidden/>
    <w:unhideWhenUsed/>
    <w:qFormat/>
    <w:rsid w:val="000F7C18"/>
    <w:pPr>
      <w:spacing w:before="240" w:after="60"/>
      <w:outlineLvl w:val="7"/>
    </w:pPr>
    <w:rPr>
      <w:i/>
      <w:iCs/>
      <w:lang w:val="x-none" w:eastAsia="x-none"/>
    </w:rPr>
  </w:style>
  <w:style w:type="paragraph" w:styleId="9">
    <w:name w:val="heading 9"/>
    <w:basedOn w:val="a"/>
    <w:next w:val="a"/>
    <w:link w:val="90"/>
    <w:uiPriority w:val="9"/>
    <w:semiHidden/>
    <w:unhideWhenUsed/>
    <w:qFormat/>
    <w:rsid w:val="000F7C18"/>
    <w:pPr>
      <w:spacing w:before="240" w:after="60"/>
      <w:outlineLvl w:val="8"/>
    </w:pPr>
    <w:rPr>
      <w:rFonts w:ascii="Cambria" w:eastAsia="Times New Roman"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F7C18"/>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uiPriority w:val="9"/>
    <w:semiHidden/>
    <w:rsid w:val="000F7C18"/>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9"/>
    <w:semiHidden/>
    <w:rsid w:val="000F7C18"/>
    <w:rPr>
      <w:rFonts w:ascii="Cambria" w:eastAsia="Times New Roman" w:hAnsi="Cambria" w:cs="Times New Roman"/>
      <w:b/>
      <w:bCs/>
      <w:sz w:val="26"/>
      <w:szCs w:val="26"/>
      <w:lang w:val="x-none" w:eastAsia="x-none"/>
    </w:rPr>
  </w:style>
  <w:style w:type="character" w:customStyle="1" w:styleId="40">
    <w:name w:val="Заголовок 4 Знак"/>
    <w:basedOn w:val="a0"/>
    <w:link w:val="4"/>
    <w:uiPriority w:val="9"/>
    <w:semiHidden/>
    <w:rsid w:val="000F7C18"/>
    <w:rPr>
      <w:rFonts w:ascii="Calibri" w:eastAsia="Times New Roman" w:hAnsi="Calibri" w:cs="Times New Roman"/>
      <w:b/>
      <w:bCs/>
      <w:sz w:val="28"/>
      <w:szCs w:val="28"/>
      <w:lang w:val="x-none" w:eastAsia="x-none"/>
    </w:rPr>
  </w:style>
  <w:style w:type="character" w:customStyle="1" w:styleId="50">
    <w:name w:val="Заголовок 5 Знак"/>
    <w:basedOn w:val="a0"/>
    <w:link w:val="5"/>
    <w:uiPriority w:val="9"/>
    <w:semiHidden/>
    <w:rsid w:val="000F7C18"/>
    <w:rPr>
      <w:rFonts w:ascii="Calibri" w:eastAsia="Times New Roman" w:hAnsi="Calibri" w:cs="Times New Roman"/>
      <w:b/>
      <w:bCs/>
      <w:i/>
      <w:iCs/>
      <w:sz w:val="26"/>
      <w:szCs w:val="26"/>
      <w:lang w:val="x-none" w:eastAsia="x-none"/>
    </w:rPr>
  </w:style>
  <w:style w:type="character" w:customStyle="1" w:styleId="60">
    <w:name w:val="Заголовок 6 Знак"/>
    <w:basedOn w:val="a0"/>
    <w:link w:val="6"/>
    <w:uiPriority w:val="9"/>
    <w:semiHidden/>
    <w:rsid w:val="000F7C18"/>
    <w:rPr>
      <w:rFonts w:ascii="Calibri" w:eastAsia="Times New Roman" w:hAnsi="Calibri" w:cs="Times New Roman"/>
      <w:b/>
      <w:bCs/>
      <w:sz w:val="20"/>
      <w:szCs w:val="20"/>
      <w:lang w:val="x-none" w:eastAsia="x-none"/>
    </w:rPr>
  </w:style>
  <w:style w:type="character" w:customStyle="1" w:styleId="70">
    <w:name w:val="Заголовок 7 Знак"/>
    <w:basedOn w:val="a0"/>
    <w:link w:val="7"/>
    <w:uiPriority w:val="9"/>
    <w:semiHidden/>
    <w:rsid w:val="000F7C18"/>
    <w:rPr>
      <w:rFonts w:ascii="Calibri" w:eastAsia="Calibri" w:hAnsi="Calibri" w:cs="Times New Roman"/>
      <w:sz w:val="24"/>
      <w:szCs w:val="24"/>
      <w:lang w:val="x-none" w:eastAsia="x-none"/>
    </w:rPr>
  </w:style>
  <w:style w:type="character" w:customStyle="1" w:styleId="80">
    <w:name w:val="Заголовок 8 Знак"/>
    <w:basedOn w:val="a0"/>
    <w:link w:val="8"/>
    <w:uiPriority w:val="9"/>
    <w:semiHidden/>
    <w:rsid w:val="000F7C18"/>
    <w:rPr>
      <w:rFonts w:ascii="Calibri" w:eastAsia="Calibri" w:hAnsi="Calibri" w:cs="Times New Roman"/>
      <w:i/>
      <w:iCs/>
      <w:sz w:val="24"/>
      <w:szCs w:val="24"/>
      <w:lang w:val="x-none" w:eastAsia="x-none"/>
    </w:rPr>
  </w:style>
  <w:style w:type="character" w:customStyle="1" w:styleId="90">
    <w:name w:val="Заголовок 9 Знак"/>
    <w:basedOn w:val="a0"/>
    <w:link w:val="9"/>
    <w:uiPriority w:val="9"/>
    <w:semiHidden/>
    <w:rsid w:val="000F7C18"/>
    <w:rPr>
      <w:rFonts w:ascii="Cambria" w:eastAsia="Times New Roman" w:hAnsi="Cambria" w:cs="Times New Roman"/>
      <w:sz w:val="20"/>
      <w:szCs w:val="20"/>
      <w:lang w:val="x-none" w:eastAsia="x-none"/>
    </w:rPr>
  </w:style>
  <w:style w:type="character" w:styleId="a3">
    <w:name w:val="Emphasis"/>
    <w:uiPriority w:val="20"/>
    <w:qFormat/>
    <w:rsid w:val="000F7C18"/>
    <w:rPr>
      <w:rFonts w:ascii="Calibri" w:hAnsi="Calibri" w:hint="default"/>
      <w:b/>
      <w:bCs w:val="0"/>
      <w:i/>
      <w:iCs/>
    </w:rPr>
  </w:style>
  <w:style w:type="paragraph" w:styleId="a4">
    <w:name w:val="header"/>
    <w:basedOn w:val="a"/>
    <w:link w:val="a5"/>
    <w:uiPriority w:val="99"/>
    <w:semiHidden/>
    <w:unhideWhenUsed/>
    <w:rsid w:val="000F7C18"/>
    <w:pPr>
      <w:tabs>
        <w:tab w:val="center" w:pos="4677"/>
        <w:tab w:val="right" w:pos="9355"/>
      </w:tabs>
    </w:pPr>
    <w:rPr>
      <w:rFonts w:ascii="Times New Roman" w:eastAsia="Times New Roman" w:hAnsi="Times New Roman"/>
      <w:lang w:val="x-none" w:eastAsia="ru-RU"/>
    </w:rPr>
  </w:style>
  <w:style w:type="character" w:customStyle="1" w:styleId="a5">
    <w:name w:val="Верхний колонтитул Знак"/>
    <w:basedOn w:val="a0"/>
    <w:link w:val="a4"/>
    <w:uiPriority w:val="99"/>
    <w:semiHidden/>
    <w:rsid w:val="000F7C18"/>
    <w:rPr>
      <w:rFonts w:ascii="Times New Roman" w:eastAsia="Times New Roman" w:hAnsi="Times New Roman" w:cs="Times New Roman"/>
      <w:sz w:val="24"/>
      <w:szCs w:val="24"/>
      <w:lang w:val="x-none" w:eastAsia="ru-RU"/>
    </w:rPr>
  </w:style>
  <w:style w:type="paragraph" w:styleId="a6">
    <w:name w:val="footer"/>
    <w:basedOn w:val="a"/>
    <w:link w:val="a7"/>
    <w:uiPriority w:val="99"/>
    <w:semiHidden/>
    <w:unhideWhenUsed/>
    <w:rsid w:val="000F7C18"/>
    <w:pPr>
      <w:tabs>
        <w:tab w:val="center" w:pos="4677"/>
        <w:tab w:val="right" w:pos="9355"/>
      </w:tabs>
    </w:pPr>
    <w:rPr>
      <w:rFonts w:ascii="Times New Roman" w:eastAsia="Times New Roman" w:hAnsi="Times New Roman"/>
      <w:lang w:val="x-none" w:eastAsia="ru-RU"/>
    </w:rPr>
  </w:style>
  <w:style w:type="character" w:customStyle="1" w:styleId="a7">
    <w:name w:val="Нижний колонтитул Знак"/>
    <w:basedOn w:val="a0"/>
    <w:link w:val="a6"/>
    <w:uiPriority w:val="99"/>
    <w:semiHidden/>
    <w:rsid w:val="000F7C18"/>
    <w:rPr>
      <w:rFonts w:ascii="Times New Roman" w:eastAsia="Times New Roman" w:hAnsi="Times New Roman" w:cs="Times New Roman"/>
      <w:sz w:val="24"/>
      <w:szCs w:val="24"/>
      <w:lang w:val="x-none" w:eastAsia="ru-RU"/>
    </w:rPr>
  </w:style>
  <w:style w:type="paragraph" w:styleId="a8">
    <w:name w:val="Title"/>
    <w:basedOn w:val="a"/>
    <w:next w:val="a"/>
    <w:link w:val="a9"/>
    <w:uiPriority w:val="10"/>
    <w:qFormat/>
    <w:rsid w:val="000F7C18"/>
    <w:pPr>
      <w:spacing w:before="240" w:after="60"/>
      <w:jc w:val="center"/>
      <w:outlineLvl w:val="0"/>
    </w:pPr>
    <w:rPr>
      <w:rFonts w:ascii="Cambria" w:eastAsia="Times New Roman" w:hAnsi="Cambria"/>
      <w:b/>
      <w:bCs/>
      <w:kern w:val="28"/>
      <w:sz w:val="32"/>
      <w:szCs w:val="32"/>
      <w:lang w:val="x-none" w:eastAsia="x-none"/>
    </w:rPr>
  </w:style>
  <w:style w:type="character" w:customStyle="1" w:styleId="a9">
    <w:name w:val="Название Знак"/>
    <w:basedOn w:val="a0"/>
    <w:link w:val="a8"/>
    <w:uiPriority w:val="10"/>
    <w:rsid w:val="000F7C18"/>
    <w:rPr>
      <w:rFonts w:ascii="Cambria" w:eastAsia="Times New Roman" w:hAnsi="Cambria" w:cs="Times New Roman"/>
      <w:b/>
      <w:bCs/>
      <w:kern w:val="28"/>
      <w:sz w:val="32"/>
      <w:szCs w:val="32"/>
      <w:lang w:val="x-none" w:eastAsia="x-none"/>
    </w:rPr>
  </w:style>
  <w:style w:type="paragraph" w:styleId="aa">
    <w:name w:val="Subtitle"/>
    <w:basedOn w:val="a"/>
    <w:next w:val="a"/>
    <w:link w:val="ab"/>
    <w:uiPriority w:val="11"/>
    <w:qFormat/>
    <w:rsid w:val="000F7C18"/>
    <w:pPr>
      <w:spacing w:after="60"/>
      <w:jc w:val="center"/>
      <w:outlineLvl w:val="1"/>
    </w:pPr>
    <w:rPr>
      <w:rFonts w:ascii="Cambria" w:eastAsia="Times New Roman" w:hAnsi="Cambria"/>
      <w:lang w:val="x-none" w:eastAsia="x-none"/>
    </w:rPr>
  </w:style>
  <w:style w:type="character" w:customStyle="1" w:styleId="ab">
    <w:name w:val="Подзаголовок Знак"/>
    <w:basedOn w:val="a0"/>
    <w:link w:val="aa"/>
    <w:uiPriority w:val="11"/>
    <w:rsid w:val="000F7C18"/>
    <w:rPr>
      <w:rFonts w:ascii="Cambria" w:eastAsia="Times New Roman" w:hAnsi="Cambria" w:cs="Times New Roman"/>
      <w:sz w:val="24"/>
      <w:szCs w:val="24"/>
      <w:lang w:val="x-none" w:eastAsia="x-none"/>
    </w:rPr>
  </w:style>
  <w:style w:type="paragraph" w:styleId="ac">
    <w:name w:val="Balloon Text"/>
    <w:basedOn w:val="a"/>
    <w:link w:val="ad"/>
    <w:uiPriority w:val="99"/>
    <w:semiHidden/>
    <w:unhideWhenUsed/>
    <w:rsid w:val="000F7C18"/>
    <w:rPr>
      <w:rFonts w:ascii="Tahoma" w:hAnsi="Tahoma"/>
      <w:sz w:val="16"/>
      <w:szCs w:val="16"/>
      <w:lang w:val="x-none" w:eastAsia="x-none"/>
    </w:rPr>
  </w:style>
  <w:style w:type="character" w:customStyle="1" w:styleId="ad">
    <w:name w:val="Текст выноски Знак"/>
    <w:basedOn w:val="a0"/>
    <w:link w:val="ac"/>
    <w:uiPriority w:val="99"/>
    <w:semiHidden/>
    <w:rsid w:val="000F7C18"/>
    <w:rPr>
      <w:rFonts w:ascii="Tahoma" w:eastAsia="Calibri" w:hAnsi="Tahoma" w:cs="Times New Roman"/>
      <w:sz w:val="16"/>
      <w:szCs w:val="16"/>
      <w:lang w:val="x-none" w:eastAsia="x-none"/>
    </w:rPr>
  </w:style>
  <w:style w:type="paragraph" w:styleId="ae">
    <w:name w:val="No Spacing"/>
    <w:basedOn w:val="a"/>
    <w:uiPriority w:val="1"/>
    <w:qFormat/>
    <w:rsid w:val="000F7C18"/>
    <w:rPr>
      <w:szCs w:val="32"/>
    </w:rPr>
  </w:style>
  <w:style w:type="paragraph" w:styleId="af">
    <w:name w:val="List Paragraph"/>
    <w:basedOn w:val="a"/>
    <w:uiPriority w:val="34"/>
    <w:qFormat/>
    <w:rsid w:val="000F7C18"/>
    <w:pPr>
      <w:ind w:left="720"/>
      <w:contextualSpacing/>
    </w:pPr>
  </w:style>
  <w:style w:type="paragraph" w:styleId="21">
    <w:name w:val="Quote"/>
    <w:basedOn w:val="a"/>
    <w:next w:val="a"/>
    <w:link w:val="22"/>
    <w:uiPriority w:val="29"/>
    <w:qFormat/>
    <w:rsid w:val="000F7C18"/>
    <w:rPr>
      <w:i/>
      <w:lang w:val="x-none" w:eastAsia="x-none"/>
    </w:rPr>
  </w:style>
  <w:style w:type="character" w:customStyle="1" w:styleId="22">
    <w:name w:val="Цитата 2 Знак"/>
    <w:basedOn w:val="a0"/>
    <w:link w:val="21"/>
    <w:uiPriority w:val="29"/>
    <w:rsid w:val="000F7C18"/>
    <w:rPr>
      <w:rFonts w:ascii="Calibri" w:eastAsia="Calibri" w:hAnsi="Calibri" w:cs="Times New Roman"/>
      <w:i/>
      <w:sz w:val="24"/>
      <w:szCs w:val="24"/>
      <w:lang w:val="x-none" w:eastAsia="x-none"/>
    </w:rPr>
  </w:style>
  <w:style w:type="paragraph" w:styleId="af0">
    <w:name w:val="Intense Quote"/>
    <w:basedOn w:val="a"/>
    <w:next w:val="a"/>
    <w:link w:val="af1"/>
    <w:uiPriority w:val="30"/>
    <w:qFormat/>
    <w:rsid w:val="000F7C18"/>
    <w:pPr>
      <w:ind w:left="720" w:right="720"/>
    </w:pPr>
    <w:rPr>
      <w:b/>
      <w:i/>
      <w:szCs w:val="20"/>
      <w:lang w:val="x-none" w:eastAsia="x-none"/>
    </w:rPr>
  </w:style>
  <w:style w:type="character" w:customStyle="1" w:styleId="af1">
    <w:name w:val="Выделенная цитата Знак"/>
    <w:basedOn w:val="a0"/>
    <w:link w:val="af0"/>
    <w:uiPriority w:val="30"/>
    <w:rsid w:val="000F7C18"/>
    <w:rPr>
      <w:rFonts w:ascii="Calibri" w:eastAsia="Calibri" w:hAnsi="Calibri" w:cs="Times New Roman"/>
      <w:b/>
      <w:i/>
      <w:sz w:val="24"/>
      <w:szCs w:val="20"/>
      <w:lang w:val="x-none" w:eastAsia="x-none"/>
    </w:rPr>
  </w:style>
  <w:style w:type="paragraph" w:styleId="af2">
    <w:name w:val="TOC Heading"/>
    <w:basedOn w:val="1"/>
    <w:next w:val="a"/>
    <w:uiPriority w:val="39"/>
    <w:semiHidden/>
    <w:unhideWhenUsed/>
    <w:qFormat/>
    <w:rsid w:val="000F7C18"/>
    <w:pPr>
      <w:outlineLvl w:val="9"/>
    </w:pPr>
  </w:style>
  <w:style w:type="character" w:styleId="af3">
    <w:name w:val="Subtle Emphasis"/>
    <w:uiPriority w:val="19"/>
    <w:qFormat/>
    <w:rsid w:val="000F7C18"/>
    <w:rPr>
      <w:i/>
      <w:iCs w:val="0"/>
      <w:color w:val="5A5A5A"/>
    </w:rPr>
  </w:style>
  <w:style w:type="character" w:styleId="af4">
    <w:name w:val="Intense Emphasis"/>
    <w:uiPriority w:val="21"/>
    <w:qFormat/>
    <w:rsid w:val="000F7C18"/>
    <w:rPr>
      <w:b/>
      <w:bCs w:val="0"/>
      <w:i/>
      <w:iCs w:val="0"/>
      <w:sz w:val="24"/>
      <w:szCs w:val="24"/>
      <w:u w:val="single"/>
    </w:rPr>
  </w:style>
  <w:style w:type="character" w:styleId="af5">
    <w:name w:val="Subtle Reference"/>
    <w:uiPriority w:val="31"/>
    <w:qFormat/>
    <w:rsid w:val="000F7C18"/>
    <w:rPr>
      <w:sz w:val="24"/>
      <w:szCs w:val="24"/>
      <w:u w:val="single"/>
    </w:rPr>
  </w:style>
  <w:style w:type="character" w:styleId="af6">
    <w:name w:val="Intense Reference"/>
    <w:uiPriority w:val="32"/>
    <w:qFormat/>
    <w:rsid w:val="000F7C18"/>
    <w:rPr>
      <w:b/>
      <w:bCs w:val="0"/>
      <w:sz w:val="24"/>
      <w:u w:val="single"/>
    </w:rPr>
  </w:style>
  <w:style w:type="character" w:styleId="af7">
    <w:name w:val="Book Title"/>
    <w:uiPriority w:val="33"/>
    <w:qFormat/>
    <w:rsid w:val="000F7C18"/>
    <w:rPr>
      <w:rFonts w:ascii="Cambria" w:eastAsia="Times New Roman" w:hAnsi="Cambria" w:hint="default"/>
      <w:b/>
      <w:bCs w:val="0"/>
      <w:i/>
      <w:iCs w:val="0"/>
      <w:sz w:val="24"/>
      <w:szCs w:val="24"/>
    </w:rPr>
  </w:style>
  <w:style w:type="table" w:styleId="af8">
    <w:name w:val="Table Grid"/>
    <w:basedOn w:val="a1"/>
    <w:uiPriority w:val="59"/>
    <w:rsid w:val="000F7C18"/>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516746">
      <w:bodyDiv w:val="1"/>
      <w:marLeft w:val="0"/>
      <w:marRight w:val="0"/>
      <w:marTop w:val="0"/>
      <w:marBottom w:val="0"/>
      <w:divBdr>
        <w:top w:val="none" w:sz="0" w:space="0" w:color="auto"/>
        <w:left w:val="none" w:sz="0" w:space="0" w:color="auto"/>
        <w:bottom w:val="none" w:sz="0" w:space="0" w:color="auto"/>
        <w:right w:val="none" w:sz="0" w:space="0" w:color="auto"/>
      </w:divBdr>
    </w:div>
    <w:div w:id="160048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6052</Words>
  <Characters>34500</Characters>
  <Application>Microsoft Office Word</Application>
  <DocSecurity>0</DocSecurity>
  <Lines>287</Lines>
  <Paragraphs>80</Paragraphs>
  <ScaleCrop>false</ScaleCrop>
  <Company/>
  <LinksUpToDate>false</LinksUpToDate>
  <CharactersWithSpaces>40472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илфар</dc:creator>
  <cp:lastModifiedBy>илсур</cp:lastModifiedBy>
  <cp:revision>18</cp:revision>
  <dcterms:created xsi:type="dcterms:W3CDTF">2016-09-28T10:59:00Z</dcterms:created>
  <dcterms:modified xsi:type="dcterms:W3CDTF">2016-10-03T14:15:00Z</dcterms:modified>
</cp:coreProperties>
</file>